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70" w:rsidRDefault="00DA4E70">
      <w:r>
        <w:rPr>
          <w:noProof/>
        </w:rPr>
        <w:drawing>
          <wp:anchor distT="0" distB="0" distL="114300" distR="114300" simplePos="0" relativeHeight="251658240" behindDoc="0" locked="0" layoutInCell="1" allowOverlap="1">
            <wp:simplePos x="919802" y="900752"/>
            <wp:positionH relativeFrom="margin">
              <wp:align>center</wp:align>
            </wp:positionH>
            <wp:positionV relativeFrom="margin">
              <wp:align>top</wp:align>
            </wp:positionV>
            <wp:extent cx="5760777" cy="2518012"/>
            <wp:effectExtent l="19050" t="0" r="0" b="0"/>
            <wp:wrapSquare wrapText="bothSides"/>
            <wp:docPr id="1" name="0 Resim" descr="banner-green-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reen-skills.png"/>
                    <pic:cNvPicPr/>
                  </pic:nvPicPr>
                  <pic:blipFill>
                    <a:blip r:embed="rId5"/>
                    <a:stretch>
                      <a:fillRect/>
                    </a:stretch>
                  </pic:blipFill>
                  <pic:spPr>
                    <a:xfrm>
                      <a:off x="0" y="0"/>
                      <a:ext cx="5760777" cy="2518012"/>
                    </a:xfrm>
                    <a:prstGeom prst="rect">
                      <a:avLst/>
                    </a:prstGeom>
                  </pic:spPr>
                </pic:pic>
              </a:graphicData>
            </a:graphic>
          </wp:anchor>
        </w:drawing>
      </w:r>
    </w:p>
    <w:p w:rsidR="00DA4E70" w:rsidRPr="00DA4E70" w:rsidRDefault="00DA4E70" w:rsidP="00DA4E70">
      <w:pPr>
        <w:spacing w:before="100" w:beforeAutospacing="1" w:after="100" w:afterAutospacing="1" w:line="240" w:lineRule="auto"/>
        <w:outlineLvl w:val="0"/>
        <w:rPr>
          <w:rFonts w:ascii="Comic Sans MS" w:eastAsia="Times New Roman" w:hAnsi="Comic Sans MS" w:cs="Helvetica"/>
          <w:b/>
          <w:bCs/>
          <w:color w:val="475562"/>
          <w:kern w:val="36"/>
          <w:sz w:val="16"/>
          <w:szCs w:val="16"/>
        </w:rPr>
      </w:pPr>
      <w:r w:rsidRPr="00DA4E70">
        <w:rPr>
          <w:rFonts w:ascii="Comic Sans MS" w:eastAsia="Times New Roman" w:hAnsi="Comic Sans MS" w:cs="Helvetica"/>
          <w:b/>
          <w:bCs/>
          <w:color w:val="475562"/>
          <w:kern w:val="36"/>
          <w:sz w:val="16"/>
          <w:szCs w:val="16"/>
        </w:rPr>
        <w:t>ETF Yeşil Beceri Ödülü</w:t>
      </w:r>
    </w:p>
    <w:p w:rsidR="00DA4E70" w:rsidRPr="00DA4E70" w:rsidRDefault="00DA4E70" w:rsidP="00DA4E70">
      <w:pPr>
        <w:spacing w:before="100" w:beforeAutospacing="1" w:after="100" w:afterAutospacing="1" w:line="240" w:lineRule="auto"/>
        <w:outlineLvl w:val="3"/>
        <w:rPr>
          <w:rFonts w:ascii="Comic Sans MS" w:eastAsia="Times New Roman" w:hAnsi="Comic Sans MS" w:cs="Helvetica"/>
          <w:b/>
          <w:bCs/>
          <w:color w:val="475562"/>
          <w:sz w:val="16"/>
          <w:szCs w:val="16"/>
        </w:rPr>
      </w:pPr>
      <w:r w:rsidRPr="00E84656">
        <w:rPr>
          <w:rFonts w:ascii="Comic Sans MS" w:eastAsia="Times New Roman" w:hAnsi="Comic Sans MS" w:cs="Helvetica"/>
          <w:b/>
          <w:bCs/>
          <w:color w:val="475562"/>
          <w:sz w:val="16"/>
          <w:szCs w:val="16"/>
        </w:rPr>
        <w:t>Başarı öykülerini kutlamak: Yeşil geçişe ulaşmada becerilerin rolü</w:t>
      </w:r>
    </w:p>
    <w:p w:rsidR="00DA4E70" w:rsidRPr="00DA4E70" w:rsidRDefault="00DA4E70" w:rsidP="00DA4E70">
      <w:pPr>
        <w:spacing w:before="100" w:beforeAutospacing="1" w:after="100" w:afterAutospacing="1" w:line="240" w:lineRule="auto"/>
        <w:rPr>
          <w:rFonts w:ascii="Comic Sans MS" w:eastAsia="Times New Roman" w:hAnsi="Comic Sans MS" w:cs="Helvetica"/>
          <w:color w:val="475562"/>
          <w:sz w:val="16"/>
          <w:szCs w:val="16"/>
        </w:rPr>
      </w:pPr>
      <w:r w:rsidRPr="00DA4E70">
        <w:rPr>
          <w:rFonts w:ascii="Comic Sans MS" w:eastAsia="Times New Roman" w:hAnsi="Comic Sans MS" w:cs="Helvetica"/>
          <w:color w:val="475562"/>
          <w:sz w:val="16"/>
          <w:szCs w:val="16"/>
        </w:rPr>
        <w:t>Yeşil Beceriler Ödülü </w:t>
      </w:r>
      <w:r w:rsidRPr="00E84656">
        <w:rPr>
          <w:rFonts w:ascii="Comic Sans MS" w:eastAsia="Times New Roman" w:hAnsi="Comic Sans MS" w:cs="Helvetica"/>
          <w:b/>
          <w:bCs/>
          <w:color w:val="475562"/>
          <w:sz w:val="16"/>
          <w:szCs w:val="16"/>
        </w:rPr>
        <w:t>küresel bir girişimdir</w:t>
      </w:r>
      <w:r w:rsidRPr="00DA4E70">
        <w:rPr>
          <w:rFonts w:ascii="Comic Sans MS" w:eastAsia="Times New Roman" w:hAnsi="Comic Sans MS" w:cs="Helvetica"/>
          <w:color w:val="475562"/>
          <w:sz w:val="16"/>
          <w:szCs w:val="16"/>
        </w:rPr>
        <w:t> .</w:t>
      </w:r>
      <w:hyperlink r:id="rId6" w:history="1">
        <w:r w:rsidRPr="00E84656">
          <w:rPr>
            <w:rFonts w:ascii="Comic Sans MS" w:eastAsia="Times New Roman" w:hAnsi="Comic Sans MS" w:cs="Helvetica"/>
            <w:color w:val="3C80AA"/>
            <w:sz w:val="16"/>
            <w:szCs w:val="16"/>
            <w:u w:val="single"/>
          </w:rPr>
          <w:t>ilk olarak 2021'de tanıtıldı</w:t>
        </w:r>
      </w:hyperlink>
      <w:r w:rsidRPr="00DA4E70">
        <w:rPr>
          <w:rFonts w:ascii="Comic Sans MS" w:eastAsia="Times New Roman" w:hAnsi="Comic Sans MS" w:cs="Helvetica"/>
          <w:color w:val="475562"/>
          <w:sz w:val="16"/>
          <w:szCs w:val="16"/>
        </w:rPr>
        <w:t>. </w:t>
      </w:r>
      <w:r w:rsidRPr="00E84656">
        <w:rPr>
          <w:rFonts w:ascii="Comic Sans MS" w:eastAsia="Times New Roman" w:hAnsi="Comic Sans MS" w:cs="Helvetica"/>
          <w:b/>
          <w:bCs/>
          <w:color w:val="475562"/>
          <w:sz w:val="16"/>
          <w:szCs w:val="16"/>
        </w:rPr>
        <w:t>Bireyler ve kurumlar</w:t>
      </w:r>
      <w:r w:rsidRPr="00DA4E70">
        <w:rPr>
          <w:rFonts w:ascii="Comic Sans MS" w:eastAsia="Times New Roman" w:hAnsi="Comic Sans MS" w:cs="Helvetica"/>
          <w:color w:val="475562"/>
          <w:sz w:val="16"/>
          <w:szCs w:val="16"/>
        </w:rPr>
        <w:t xml:space="preserve"> sayesinde gerçekleşen </w:t>
      </w:r>
      <w:proofErr w:type="spellStart"/>
      <w:r w:rsidRPr="00DA4E70">
        <w:rPr>
          <w:rFonts w:ascii="Comic Sans MS" w:eastAsia="Times New Roman" w:hAnsi="Comic Sans MS" w:cs="Helvetica"/>
          <w:color w:val="475562"/>
          <w:sz w:val="16"/>
          <w:szCs w:val="16"/>
        </w:rPr>
        <w:t>inovasyon</w:t>
      </w:r>
      <w:proofErr w:type="spellEnd"/>
      <w:r w:rsidRPr="00DA4E70">
        <w:rPr>
          <w:rFonts w:ascii="Comic Sans MS" w:eastAsia="Times New Roman" w:hAnsi="Comic Sans MS" w:cs="Helvetica"/>
          <w:color w:val="475562"/>
          <w:sz w:val="16"/>
          <w:szCs w:val="16"/>
        </w:rPr>
        <w:t xml:space="preserve"> konusunda dünyanın her yerinden fikir ve ilham sağlar . Bu girişim, döngüsel ve karbon nötr ekonomiler ve toplumlar yaratmada gerçek bir değişim yaratma konusunda dünyanın her yerindeki insanlara ilham verebilecek iyi uygulamaların kaynağı haline geldi.</w:t>
      </w:r>
    </w:p>
    <w:p w:rsidR="00DA4E70" w:rsidRPr="00DA4E70" w:rsidRDefault="00DA4E70" w:rsidP="00DA4E70">
      <w:pPr>
        <w:spacing w:before="100" w:beforeAutospacing="1" w:after="100" w:afterAutospacing="1" w:line="240" w:lineRule="auto"/>
        <w:rPr>
          <w:rFonts w:ascii="Comic Sans MS" w:eastAsia="Times New Roman" w:hAnsi="Comic Sans MS" w:cs="Helvetica"/>
          <w:color w:val="475562"/>
          <w:sz w:val="16"/>
          <w:szCs w:val="16"/>
        </w:rPr>
      </w:pPr>
      <w:proofErr w:type="spellStart"/>
      <w:r w:rsidRPr="00DA4E70">
        <w:rPr>
          <w:rFonts w:ascii="Comic Sans MS" w:eastAsia="Times New Roman" w:hAnsi="Comic Sans MS" w:cs="Helvetica"/>
          <w:color w:val="475562"/>
          <w:sz w:val="16"/>
          <w:szCs w:val="16"/>
        </w:rPr>
        <w:t>The</w:t>
      </w:r>
      <w:proofErr w:type="spellEnd"/>
      <w:r w:rsidRPr="00DA4E70">
        <w:rPr>
          <w:rFonts w:ascii="Comic Sans MS" w:eastAsia="Times New Roman" w:hAnsi="Comic Sans MS" w:cs="Helvetica"/>
          <w:color w:val="475562"/>
          <w:sz w:val="16"/>
          <w:szCs w:val="16"/>
        </w:rPr>
        <w:t> </w:t>
      </w:r>
      <w:hyperlink r:id="rId7" w:history="1">
        <w:r w:rsidRPr="00E84656">
          <w:rPr>
            <w:rFonts w:ascii="Comic Sans MS" w:eastAsia="Times New Roman" w:hAnsi="Comic Sans MS" w:cs="Helvetica"/>
            <w:b/>
            <w:bCs/>
            <w:color w:val="3C80AA"/>
            <w:sz w:val="16"/>
            <w:szCs w:val="16"/>
            <w:u w:val="single"/>
          </w:rPr>
          <w:t>Yeşil Beceriler Ödülü 2024</w:t>
        </w:r>
      </w:hyperlink>
      <w:r w:rsidRPr="00DA4E70">
        <w:rPr>
          <w:rFonts w:ascii="Comic Sans MS" w:eastAsia="Times New Roman" w:hAnsi="Comic Sans MS" w:cs="Helvetica"/>
          <w:color w:val="475562"/>
          <w:sz w:val="16"/>
          <w:szCs w:val="16"/>
        </w:rPr>
        <w:t> 31 Ocak'ta başlatıldı (son başvuru tarihi: 29 Şubat 2024). </w:t>
      </w:r>
      <w:proofErr w:type="spellStart"/>
      <w:r w:rsidRPr="00DA4E70">
        <w:rPr>
          <w:rFonts w:ascii="Comic Sans MS" w:eastAsia="Times New Roman" w:hAnsi="Comic Sans MS" w:cs="Helvetica"/>
          <w:color w:val="475562"/>
          <w:sz w:val="16"/>
          <w:szCs w:val="16"/>
        </w:rPr>
        <w:t>Anlamak</w:t>
      </w:r>
      <w:hyperlink r:id="rId8" w:history="1">
        <w:r w:rsidRPr="00E84656">
          <w:rPr>
            <w:rFonts w:ascii="Comic Sans MS" w:eastAsia="Times New Roman" w:hAnsi="Comic Sans MS" w:cs="Helvetica"/>
            <w:color w:val="3C80AA"/>
            <w:sz w:val="16"/>
            <w:szCs w:val="16"/>
            <w:u w:val="single"/>
          </w:rPr>
          <w:t>nasıl</w:t>
        </w:r>
        <w:proofErr w:type="spellEnd"/>
        <w:r w:rsidRPr="00E84656">
          <w:rPr>
            <w:rFonts w:ascii="Comic Sans MS" w:eastAsia="Times New Roman" w:hAnsi="Comic Sans MS" w:cs="Helvetica"/>
            <w:color w:val="3C80AA"/>
            <w:sz w:val="16"/>
            <w:szCs w:val="16"/>
            <w:u w:val="single"/>
          </w:rPr>
          <w:t xml:space="preserve"> başvurulur</w:t>
        </w:r>
      </w:hyperlink>
      <w:r w:rsidRPr="00DA4E70">
        <w:rPr>
          <w:rFonts w:ascii="Comic Sans MS" w:eastAsia="Times New Roman" w:hAnsi="Comic Sans MS" w:cs="Helvetica"/>
          <w:color w:val="475562"/>
          <w:sz w:val="16"/>
          <w:szCs w:val="16"/>
        </w:rPr>
        <w:t>! </w:t>
      </w:r>
    </w:p>
    <w:p w:rsidR="00DA4E70" w:rsidRPr="00DA4E70" w:rsidRDefault="00DA4E70" w:rsidP="00DA4E70">
      <w:pPr>
        <w:spacing w:before="100" w:beforeAutospacing="1" w:after="100" w:afterAutospacing="1" w:line="240" w:lineRule="auto"/>
        <w:outlineLvl w:val="3"/>
        <w:rPr>
          <w:rFonts w:ascii="Comic Sans MS" w:eastAsia="Times New Roman" w:hAnsi="Comic Sans MS" w:cs="Helvetica"/>
          <w:b/>
          <w:bCs/>
          <w:color w:val="475562"/>
          <w:sz w:val="16"/>
          <w:szCs w:val="16"/>
        </w:rPr>
      </w:pPr>
      <w:r w:rsidRPr="00DA4E70">
        <w:rPr>
          <w:rFonts w:ascii="Comic Sans MS" w:eastAsia="Times New Roman" w:hAnsi="Comic Sans MS" w:cs="Helvetica"/>
          <w:b/>
          <w:bCs/>
          <w:color w:val="475562"/>
          <w:sz w:val="16"/>
          <w:szCs w:val="16"/>
        </w:rPr>
        <w:t>Yeşil Beceri Ödülü'nün önceki basımları</w:t>
      </w:r>
    </w:p>
    <w:p w:rsidR="00DA4E70" w:rsidRPr="00DA4E70" w:rsidRDefault="00DA4E70" w:rsidP="00DA4E70">
      <w:pPr>
        <w:spacing w:before="100" w:beforeAutospacing="1" w:after="100" w:afterAutospacing="1" w:line="240" w:lineRule="auto"/>
        <w:rPr>
          <w:rFonts w:ascii="Comic Sans MS" w:eastAsia="Times New Roman" w:hAnsi="Comic Sans MS" w:cs="Helvetica"/>
          <w:color w:val="475562"/>
          <w:sz w:val="16"/>
          <w:szCs w:val="16"/>
        </w:rPr>
      </w:pPr>
      <w:r w:rsidRPr="00DA4E70">
        <w:rPr>
          <w:rFonts w:ascii="Comic Sans MS" w:eastAsia="Times New Roman" w:hAnsi="Comic Sans MS" w:cs="Helvetica"/>
          <w:color w:val="475562"/>
          <w:sz w:val="16"/>
          <w:szCs w:val="16"/>
        </w:rPr>
        <w:t>Yeşil Beceriler Ödülü her yıl, sürdürülebilir kalkınmaya katkıda bulunan çok çeşitli projeleri sergileyen, birçok ülkeden olağanüstü girişimleri ödüllendiriyor. Çeşitli ülkelerden finalistlerin sayısının giderek artması, ödülün küresel erişiminin ve etkisinin yanı sıra daha sürdürülebilir bir geleceğe ulaşmada işbirlikçi çabaların önemini vurguluyor.</w:t>
      </w:r>
    </w:p>
    <w:p w:rsidR="00DA4E70" w:rsidRPr="00DA4E70" w:rsidRDefault="00DA4E70" w:rsidP="00DA4E70">
      <w:pPr>
        <w:spacing w:before="100" w:beforeAutospacing="1" w:after="100" w:afterAutospacing="1" w:line="240" w:lineRule="auto"/>
        <w:outlineLvl w:val="5"/>
        <w:rPr>
          <w:rFonts w:ascii="Comic Sans MS" w:eastAsia="Times New Roman" w:hAnsi="Comic Sans MS" w:cs="Helvetica"/>
          <w:b/>
          <w:bCs/>
          <w:color w:val="475562"/>
          <w:sz w:val="16"/>
          <w:szCs w:val="16"/>
        </w:rPr>
      </w:pPr>
      <w:r w:rsidRPr="00E84656">
        <w:rPr>
          <w:rFonts w:ascii="Comic Sans MS" w:eastAsia="Times New Roman" w:hAnsi="Comic Sans MS" w:cs="Helvetica"/>
          <w:b/>
          <w:bCs/>
          <w:color w:val="475562"/>
          <w:sz w:val="16"/>
          <w:szCs w:val="16"/>
        </w:rPr>
        <w:t>2023 kazananları</w:t>
      </w:r>
    </w:p>
    <w:p w:rsidR="00DA4E70" w:rsidRPr="00DA4E70" w:rsidRDefault="00DA4E70" w:rsidP="00DA4E70">
      <w:pPr>
        <w:numPr>
          <w:ilvl w:val="0"/>
          <w:numId w:val="1"/>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Lübnan</w:t>
      </w:r>
      <w:r w:rsidRPr="00DA4E70">
        <w:rPr>
          <w:rFonts w:ascii="Comic Sans MS" w:eastAsia="Times New Roman" w:hAnsi="Comic Sans MS" w:cs="Helvetica"/>
          <w:color w:val="475562"/>
          <w:sz w:val="16"/>
          <w:szCs w:val="16"/>
        </w:rPr>
        <w:t> :</w:t>
      </w:r>
      <w:hyperlink r:id="rId9" w:tgtFrame="_blank" w:history="1">
        <w:r w:rsidRPr="00E84656">
          <w:rPr>
            <w:rFonts w:ascii="Comic Sans MS" w:eastAsia="Times New Roman" w:hAnsi="Comic Sans MS" w:cs="Helvetica"/>
            <w:color w:val="3C80AA"/>
            <w:sz w:val="16"/>
            <w:szCs w:val="16"/>
            <w:u w:val="single"/>
          </w:rPr>
          <w:t>Sıfır atık projesi</w:t>
        </w:r>
      </w:hyperlink>
    </w:p>
    <w:p w:rsidR="00DA4E70" w:rsidRPr="00DA4E70" w:rsidRDefault="00DA4E70" w:rsidP="00DA4E70">
      <w:pPr>
        <w:numPr>
          <w:ilvl w:val="0"/>
          <w:numId w:val="1"/>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Fas (İspanya ile)</w:t>
      </w:r>
      <w:r w:rsidRPr="00DA4E70">
        <w:rPr>
          <w:rFonts w:ascii="Comic Sans MS" w:eastAsia="Times New Roman" w:hAnsi="Comic Sans MS" w:cs="Helvetica"/>
          <w:color w:val="475562"/>
          <w:sz w:val="16"/>
          <w:szCs w:val="16"/>
        </w:rPr>
        <w:t> :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"https://youtu.be/2xpAv_TXXJM"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FUNCI'den</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Bouregreg</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Med</w:t>
      </w:r>
      <w:proofErr w:type="spellEnd"/>
      <w:r w:rsidRPr="00E84656">
        <w:rPr>
          <w:rFonts w:ascii="Comic Sans MS" w:eastAsia="Times New Roman" w:hAnsi="Comic Sans MS" w:cs="Helvetica"/>
          <w:color w:val="3C80AA"/>
          <w:sz w:val="16"/>
          <w:szCs w:val="16"/>
          <w:u w:val="single"/>
        </w:rPr>
        <w:t>-O-</w:t>
      </w:r>
      <w:proofErr w:type="spellStart"/>
      <w:r w:rsidRPr="00E84656">
        <w:rPr>
          <w:rFonts w:ascii="Comic Sans MS" w:eastAsia="Times New Roman" w:hAnsi="Comic Sans MS" w:cs="Helvetica"/>
          <w:color w:val="3C80AA"/>
          <w:sz w:val="16"/>
          <w:szCs w:val="16"/>
          <w:u w:val="single"/>
        </w:rPr>
        <w:t>Med</w:t>
      </w:r>
      <w:proofErr w:type="spellEnd"/>
      <w:r w:rsidRPr="00E84656">
        <w:rPr>
          <w:rFonts w:ascii="Comic Sans MS" w:eastAsia="Times New Roman" w:hAnsi="Comic Sans MS" w:cs="Helvetica"/>
          <w:color w:val="3C80AA"/>
          <w:sz w:val="16"/>
          <w:szCs w:val="16"/>
          <w:u w:val="single"/>
        </w:rPr>
        <w:t xml:space="preserve"> Bahçecilik Okulu</w:t>
      </w:r>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1"/>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Kenya</w:t>
      </w:r>
      <w:r w:rsidRPr="00DA4E70">
        <w:rPr>
          <w:rFonts w:ascii="Comic Sans MS" w:eastAsia="Times New Roman" w:hAnsi="Comic Sans MS" w:cs="Helvetica"/>
          <w:color w:val="475562"/>
          <w:sz w:val="16"/>
          <w:szCs w:val="16"/>
        </w:rPr>
        <w:t> : </w:t>
      </w:r>
      <w:hyperlink r:id="rId10" w:history="1">
        <w:r w:rsidRPr="00E84656">
          <w:rPr>
            <w:rFonts w:ascii="Comic Sans MS" w:eastAsia="Times New Roman" w:hAnsi="Comic Sans MS" w:cs="Helvetica"/>
            <w:color w:val="3C80AA"/>
            <w:sz w:val="16"/>
            <w:szCs w:val="16"/>
            <w:u w:val="single"/>
          </w:rPr>
          <w:t>E-atık yönetimi</w:t>
        </w:r>
      </w:hyperlink>
    </w:p>
    <w:p w:rsidR="00DA4E70" w:rsidRPr="00DA4E70" w:rsidRDefault="00DA4E70" w:rsidP="00DA4E70">
      <w:pPr>
        <w:spacing w:before="100" w:beforeAutospacing="1" w:after="100" w:afterAutospacing="1" w:line="240" w:lineRule="auto"/>
        <w:outlineLvl w:val="5"/>
        <w:rPr>
          <w:rFonts w:ascii="Comic Sans MS" w:eastAsia="Times New Roman" w:hAnsi="Comic Sans MS" w:cs="Helvetica"/>
          <w:b/>
          <w:bCs/>
          <w:color w:val="475562"/>
          <w:sz w:val="16"/>
          <w:szCs w:val="16"/>
        </w:rPr>
      </w:pPr>
      <w:r w:rsidRPr="00E84656">
        <w:rPr>
          <w:rFonts w:ascii="Comic Sans MS" w:eastAsia="Times New Roman" w:hAnsi="Comic Sans MS" w:cs="Helvetica"/>
          <w:b/>
          <w:bCs/>
          <w:color w:val="475562"/>
          <w:sz w:val="16"/>
          <w:szCs w:val="16"/>
        </w:rPr>
        <w:t>2022 kazananları</w:t>
      </w:r>
    </w:p>
    <w:p w:rsidR="00DA4E70" w:rsidRPr="00DA4E70" w:rsidRDefault="00DA4E70" w:rsidP="00DA4E70">
      <w:pPr>
        <w:numPr>
          <w:ilvl w:val="0"/>
          <w:numId w:val="2"/>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Hırvatistan (Ermenistan ve  Türkiye ile birlikte )</w:t>
      </w:r>
      <w:r w:rsidRPr="00DA4E70">
        <w:rPr>
          <w:rFonts w:ascii="Comic Sans MS" w:eastAsia="Times New Roman" w:hAnsi="Comic Sans MS" w:cs="Helvetica"/>
          <w:color w:val="475562"/>
          <w:sz w:val="16"/>
          <w:szCs w:val="16"/>
        </w:rPr>
        <w:t> : </w:t>
      </w:r>
      <w:hyperlink r:id="rId11" w:history="1">
        <w:r w:rsidRPr="00E84656">
          <w:rPr>
            <w:rFonts w:ascii="Comic Sans MS" w:eastAsia="Times New Roman" w:hAnsi="Comic Sans MS" w:cs="Helvetica"/>
            <w:color w:val="3C80AA"/>
            <w:sz w:val="16"/>
            <w:szCs w:val="16"/>
            <w:u w:val="single"/>
          </w:rPr>
          <w:t>Yeşil Fark Yaratanlar</w:t>
        </w:r>
      </w:hyperlink>
    </w:p>
    <w:p w:rsidR="00DA4E70" w:rsidRPr="00DA4E70" w:rsidRDefault="00DA4E70" w:rsidP="00DA4E70">
      <w:pPr>
        <w:numPr>
          <w:ilvl w:val="0"/>
          <w:numId w:val="2"/>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Nijerya</w:t>
      </w:r>
      <w:r w:rsidRPr="00DA4E70">
        <w:rPr>
          <w:rFonts w:ascii="Comic Sans MS" w:eastAsia="Times New Roman" w:hAnsi="Comic Sans MS" w:cs="Helvetica"/>
          <w:color w:val="475562"/>
          <w:sz w:val="16"/>
          <w:szCs w:val="16"/>
        </w:rPr>
        <w:t> : </w:t>
      </w:r>
      <w:hyperlink r:id="rId12" w:history="1">
        <w:r w:rsidRPr="00E84656">
          <w:rPr>
            <w:rFonts w:ascii="Comic Sans MS" w:eastAsia="Times New Roman" w:hAnsi="Comic Sans MS" w:cs="Helvetica"/>
            <w:color w:val="3C80AA"/>
            <w:sz w:val="16"/>
            <w:szCs w:val="16"/>
            <w:u w:val="single"/>
          </w:rPr>
          <w:t>Operasyon Becerisi Kazandırın</w:t>
        </w:r>
      </w:hyperlink>
    </w:p>
    <w:p w:rsidR="00DA4E70" w:rsidRPr="00DA4E70" w:rsidRDefault="00DA4E70" w:rsidP="00DA4E70">
      <w:pPr>
        <w:numPr>
          <w:ilvl w:val="0"/>
          <w:numId w:val="2"/>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Kenya</w:t>
      </w:r>
      <w:r w:rsidRPr="00DA4E70">
        <w:rPr>
          <w:rFonts w:ascii="Comic Sans MS" w:eastAsia="Times New Roman" w:hAnsi="Comic Sans MS" w:cs="Helvetica"/>
          <w:color w:val="475562"/>
          <w:sz w:val="16"/>
          <w:szCs w:val="16"/>
        </w:rPr>
        <w:t> : </w:t>
      </w:r>
      <w:hyperlink r:id="rId13" w:history="1">
        <w:r w:rsidRPr="00E84656">
          <w:rPr>
            <w:rFonts w:ascii="Comic Sans MS" w:eastAsia="Times New Roman" w:hAnsi="Comic Sans MS" w:cs="Helvetica"/>
            <w:color w:val="3C80AA"/>
            <w:sz w:val="16"/>
            <w:szCs w:val="16"/>
            <w:u w:val="single"/>
          </w:rPr>
          <w:t xml:space="preserve">Don </w:t>
        </w:r>
        <w:proofErr w:type="spellStart"/>
        <w:r w:rsidRPr="00E84656">
          <w:rPr>
            <w:rFonts w:ascii="Comic Sans MS" w:eastAsia="Times New Roman" w:hAnsi="Comic Sans MS" w:cs="Helvetica"/>
            <w:color w:val="3C80AA"/>
            <w:sz w:val="16"/>
            <w:szCs w:val="16"/>
            <w:u w:val="single"/>
          </w:rPr>
          <w:t>Bosco</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Tech</w:t>
        </w:r>
        <w:proofErr w:type="spellEnd"/>
        <w:r w:rsidRPr="00E84656">
          <w:rPr>
            <w:rFonts w:ascii="Comic Sans MS" w:eastAsia="Times New Roman" w:hAnsi="Comic Sans MS" w:cs="Helvetica"/>
            <w:color w:val="3C80AA"/>
            <w:sz w:val="16"/>
            <w:szCs w:val="16"/>
            <w:u w:val="single"/>
          </w:rPr>
          <w:t xml:space="preserve"> Afrika</w:t>
        </w:r>
      </w:hyperlink>
    </w:p>
    <w:p w:rsidR="00DA4E70" w:rsidRPr="00DA4E70" w:rsidRDefault="00DA4E70" w:rsidP="00DA4E70">
      <w:pPr>
        <w:spacing w:before="100" w:beforeAutospacing="1" w:after="100" w:afterAutospacing="1" w:line="240" w:lineRule="auto"/>
        <w:outlineLvl w:val="5"/>
        <w:rPr>
          <w:rFonts w:ascii="Comic Sans MS" w:eastAsia="Times New Roman" w:hAnsi="Comic Sans MS" w:cs="Helvetica"/>
          <w:b/>
          <w:bCs/>
          <w:color w:val="475562"/>
          <w:sz w:val="16"/>
          <w:szCs w:val="16"/>
        </w:rPr>
      </w:pPr>
      <w:r w:rsidRPr="00E84656">
        <w:rPr>
          <w:rFonts w:ascii="Comic Sans MS" w:eastAsia="Times New Roman" w:hAnsi="Comic Sans MS" w:cs="Helvetica"/>
          <w:b/>
          <w:bCs/>
          <w:color w:val="475562"/>
          <w:sz w:val="16"/>
          <w:szCs w:val="16"/>
        </w:rPr>
        <w:t>2021 kazananları</w:t>
      </w:r>
    </w:p>
    <w:p w:rsidR="00DA4E70" w:rsidRPr="00DA4E70" w:rsidRDefault="00DA4E70" w:rsidP="00DA4E70">
      <w:pPr>
        <w:numPr>
          <w:ilvl w:val="0"/>
          <w:numId w:val="3"/>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Filistin</w:t>
      </w:r>
      <w:r w:rsidRPr="00DA4E70">
        <w:rPr>
          <w:rFonts w:ascii="Comic Sans MS" w:eastAsia="Times New Roman" w:hAnsi="Comic Sans MS" w:cs="Helvetica"/>
          <w:color w:val="475562"/>
          <w:sz w:val="16"/>
          <w:szCs w:val="16"/>
        </w:rPr>
        <w:t> :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"https://www.etf.europa.eu/en/news-and-events/news/palestine-rediscovering-green-skills-award-winner"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Ghada</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Krayem</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Gazze</w:t>
      </w:r>
      <w:proofErr w:type="spellEnd"/>
      <w:r w:rsidRPr="00E84656">
        <w:rPr>
          <w:rFonts w:ascii="Comic Sans MS" w:eastAsia="Times New Roman" w:hAnsi="Comic Sans MS" w:cs="Helvetica"/>
          <w:color w:val="3C80AA"/>
          <w:sz w:val="16"/>
          <w:szCs w:val="16"/>
          <w:u w:val="single"/>
        </w:rPr>
        <w:t xml:space="preserve"> Eğitim Merkezi</w:t>
      </w:r>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3"/>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Türkiye</w:t>
      </w:r>
      <w:r w:rsidRPr="00DA4E70">
        <w:rPr>
          <w:rFonts w:ascii="Comic Sans MS" w:eastAsia="Times New Roman" w:hAnsi="Comic Sans MS" w:cs="Helvetica"/>
          <w:color w:val="475562"/>
          <w:sz w:val="16"/>
          <w:szCs w:val="16"/>
        </w:rPr>
        <w:t> : </w:t>
      </w:r>
      <w:hyperlink r:id="rId14" w:history="1">
        <w:r w:rsidRPr="00E84656">
          <w:rPr>
            <w:rFonts w:ascii="Comic Sans MS" w:eastAsia="Times New Roman" w:hAnsi="Comic Sans MS" w:cs="Helvetica"/>
            <w:color w:val="3C80AA"/>
            <w:sz w:val="16"/>
            <w:szCs w:val="16"/>
            <w:u w:val="single"/>
          </w:rPr>
          <w:t xml:space="preserve">Selçuk </w:t>
        </w:r>
        <w:proofErr w:type="spellStart"/>
        <w:r w:rsidRPr="00E84656">
          <w:rPr>
            <w:rFonts w:ascii="Comic Sans MS" w:eastAsia="Times New Roman" w:hAnsi="Comic Sans MS" w:cs="Helvetica"/>
            <w:color w:val="3C80AA"/>
            <w:sz w:val="16"/>
            <w:szCs w:val="16"/>
            <w:u w:val="single"/>
          </w:rPr>
          <w:t>Arslan</w:t>
        </w:r>
        <w:proofErr w:type="spellEnd"/>
        <w:r w:rsidRPr="00E84656">
          <w:rPr>
            <w:rFonts w:ascii="Comic Sans MS" w:eastAsia="Times New Roman" w:hAnsi="Comic Sans MS" w:cs="Helvetica"/>
            <w:color w:val="3C80AA"/>
            <w:sz w:val="16"/>
            <w:szCs w:val="16"/>
            <w:u w:val="single"/>
          </w:rPr>
          <w:t>, Atatürk Mesleki ve Teknik Lisesi</w:t>
        </w:r>
      </w:hyperlink>
    </w:p>
    <w:p w:rsidR="00DA4E70" w:rsidRPr="00DA4E70" w:rsidRDefault="00DA4E70" w:rsidP="00DA4E70">
      <w:pPr>
        <w:numPr>
          <w:ilvl w:val="0"/>
          <w:numId w:val="3"/>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Hindistan</w:t>
      </w:r>
      <w:r w:rsidRPr="00DA4E70">
        <w:rPr>
          <w:rFonts w:ascii="Comic Sans MS" w:eastAsia="Times New Roman" w:hAnsi="Comic Sans MS" w:cs="Helvetica"/>
          <w:color w:val="475562"/>
          <w:sz w:val="16"/>
          <w:szCs w:val="16"/>
        </w:rPr>
        <w:t> : </w:t>
      </w:r>
      <w:hyperlink r:id="rId15" w:history="1">
        <w:r w:rsidRPr="00E84656">
          <w:rPr>
            <w:rFonts w:ascii="Comic Sans MS" w:eastAsia="Times New Roman" w:hAnsi="Comic Sans MS" w:cs="Helvetica"/>
            <w:color w:val="3C80AA"/>
            <w:sz w:val="16"/>
            <w:szCs w:val="16"/>
            <w:u w:val="single"/>
          </w:rPr>
          <w:t>PSS Merkezi Mesleki Eğitim Enstitüsü</w:t>
        </w:r>
      </w:hyperlink>
    </w:p>
    <w:p w:rsidR="00DA4E70" w:rsidRPr="00DA4E70" w:rsidRDefault="00DA4E70" w:rsidP="00DA4E70">
      <w:pPr>
        <w:spacing w:before="100" w:beforeAutospacing="1" w:after="100" w:afterAutospacing="1" w:line="240" w:lineRule="auto"/>
        <w:outlineLvl w:val="5"/>
        <w:rPr>
          <w:rFonts w:ascii="Comic Sans MS" w:eastAsia="Times New Roman" w:hAnsi="Comic Sans MS" w:cs="Helvetica"/>
          <w:b/>
          <w:bCs/>
          <w:color w:val="475562"/>
          <w:sz w:val="16"/>
          <w:szCs w:val="16"/>
        </w:rPr>
      </w:pPr>
      <w:r w:rsidRPr="00E84656">
        <w:rPr>
          <w:rFonts w:ascii="Comic Sans MS" w:eastAsia="Times New Roman" w:hAnsi="Comic Sans MS" w:cs="Helvetica"/>
          <w:b/>
          <w:bCs/>
          <w:color w:val="475562"/>
          <w:sz w:val="16"/>
          <w:szCs w:val="16"/>
        </w:rPr>
        <w:t>Ülke başına tüm finalistler</w:t>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Arnavutluk</w:t>
      </w:r>
      <w:r w:rsidRPr="00DA4E70">
        <w:rPr>
          <w:rFonts w:ascii="Comic Sans MS" w:eastAsia="Times New Roman" w:hAnsi="Comic Sans MS" w:cs="Helvetica"/>
          <w:color w:val="475562"/>
          <w:sz w:val="16"/>
          <w:szCs w:val="16"/>
        </w:rPr>
        <w:t> :</w:t>
      </w:r>
      <w:hyperlink r:id="rId16" w:history="1">
        <w:r w:rsidRPr="00E84656">
          <w:rPr>
            <w:rFonts w:ascii="Comic Sans MS" w:eastAsia="Times New Roman" w:hAnsi="Comic Sans MS" w:cs="Helvetica"/>
            <w:color w:val="3C80AA"/>
            <w:sz w:val="16"/>
            <w:szCs w:val="16"/>
            <w:u w:val="single"/>
          </w:rPr>
          <w:t>Hayallerimin Şehri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lastRenderedPageBreak/>
        <w:t>Arnavutluk</w:t>
      </w:r>
      <w:r w:rsidRPr="00DA4E70">
        <w:rPr>
          <w:rFonts w:ascii="Comic Sans MS" w:eastAsia="Times New Roman" w:hAnsi="Comic Sans MS" w:cs="Helvetica"/>
          <w:color w:val="475562"/>
          <w:sz w:val="16"/>
          <w:szCs w:val="16"/>
        </w:rPr>
        <w:t> :</w:t>
      </w:r>
      <w:hyperlink r:id="rId17" w:history="1">
        <w:r w:rsidRPr="00E84656">
          <w:rPr>
            <w:rFonts w:ascii="Comic Sans MS" w:eastAsia="Times New Roman" w:hAnsi="Comic Sans MS" w:cs="Helvetica"/>
            <w:color w:val="3C80AA"/>
            <w:sz w:val="16"/>
            <w:szCs w:val="16"/>
            <w:u w:val="single"/>
          </w:rPr>
          <w:t>Sevkiyat</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Ermenistan</w:t>
      </w:r>
      <w:r w:rsidRPr="00DA4E70">
        <w:rPr>
          <w:rFonts w:ascii="Comic Sans MS" w:eastAsia="Times New Roman" w:hAnsi="Comic Sans MS" w:cs="Helvetica"/>
          <w:color w:val="475562"/>
          <w:sz w:val="16"/>
          <w:szCs w:val="16"/>
        </w:rPr>
        <w:t> :</w:t>
      </w:r>
      <w:hyperlink r:id="rId18" w:tgtFrame="_blank" w:history="1">
        <w:r w:rsidRPr="00E84656">
          <w:rPr>
            <w:rFonts w:ascii="Comic Sans MS" w:eastAsia="Times New Roman" w:hAnsi="Comic Sans MS" w:cs="Helvetica"/>
            <w:color w:val="3C80AA"/>
            <w:sz w:val="16"/>
            <w:szCs w:val="16"/>
            <w:u w:val="single"/>
          </w:rPr>
          <w:t xml:space="preserve">TUMO </w:t>
        </w:r>
        <w:proofErr w:type="spellStart"/>
        <w:r w:rsidRPr="00E84656">
          <w:rPr>
            <w:rFonts w:ascii="Comic Sans MS" w:eastAsia="Times New Roman" w:hAnsi="Comic Sans MS" w:cs="Helvetica"/>
            <w:color w:val="3C80AA"/>
            <w:sz w:val="16"/>
            <w:szCs w:val="16"/>
            <w:u w:val="single"/>
          </w:rPr>
          <w:t>Laboratuvarları</w:t>
        </w:r>
        <w:proofErr w:type="spellEnd"/>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Azerbaycan</w:t>
      </w:r>
      <w:r w:rsidRPr="00DA4E70">
        <w:rPr>
          <w:rFonts w:ascii="Comic Sans MS" w:eastAsia="Times New Roman" w:hAnsi="Comic Sans MS"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"https://www.etf.europa.eu/en/news-and-events/news/azerbaijan-rediscovering-green-skills-award-finalists"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Inkoel</w:t>
      </w:r>
      <w:proofErr w:type="spellEnd"/>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proofErr w:type="spellStart"/>
      <w:r w:rsidRPr="00E84656">
        <w:rPr>
          <w:rFonts w:ascii="Comic Sans MS" w:eastAsia="Times New Roman" w:hAnsi="Comic Sans MS" w:cs="Helvetica"/>
          <w:b/>
          <w:bCs/>
          <w:color w:val="475562"/>
          <w:sz w:val="16"/>
          <w:szCs w:val="16"/>
        </w:rPr>
        <w:t>Belarus</w:t>
      </w:r>
      <w:proofErr w:type="spellEnd"/>
      <w:r w:rsidRPr="00DA4E70">
        <w:rPr>
          <w:rFonts w:ascii="Comic Sans MS" w:eastAsia="Times New Roman" w:hAnsi="Comic Sans MS"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"https://www.etf.europa.eu/en/news-and-events/news/belarus-rediscovering-green-skills-award-finalists"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Volma</w:t>
      </w:r>
      <w:proofErr w:type="spellEnd"/>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Belçika (Fransa ile)</w:t>
      </w:r>
      <w:r w:rsidRPr="00DA4E70">
        <w:rPr>
          <w:rFonts w:ascii="Comic Sans MS" w:eastAsia="Times New Roman" w:hAnsi="Comic Sans MS"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"https://www.etf.europa.eu/en/news-and-events/news/francebelgium-rediscovering-etf-green-skills-award-finalists"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Emmaüs'ü</w:t>
      </w:r>
      <w:proofErr w:type="spellEnd"/>
      <w:r w:rsidRPr="00E84656">
        <w:rPr>
          <w:rFonts w:ascii="Comic Sans MS" w:eastAsia="Times New Roman" w:hAnsi="Comic Sans MS" w:cs="Helvetica"/>
          <w:color w:val="3C80AA"/>
          <w:sz w:val="16"/>
          <w:szCs w:val="16"/>
          <w:u w:val="single"/>
        </w:rPr>
        <w:t xml:space="preserve"> etiketleyin</w:t>
      </w:r>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Hırvatistan (Ermenistan ve Türkiye ile birlikte)</w:t>
      </w:r>
      <w:r w:rsidRPr="00DA4E70">
        <w:rPr>
          <w:rFonts w:ascii="Comic Sans MS" w:eastAsia="Times New Roman" w:hAnsi="Comic Sans MS" w:cs="Helvetica"/>
          <w:color w:val="475562"/>
          <w:sz w:val="16"/>
          <w:szCs w:val="16"/>
        </w:rPr>
        <w:t> :</w:t>
      </w:r>
      <w:hyperlink r:id="rId19" w:history="1">
        <w:r w:rsidRPr="00E84656">
          <w:rPr>
            <w:rFonts w:ascii="Comic Sans MS" w:eastAsia="Times New Roman" w:hAnsi="Comic Sans MS" w:cs="Helvetica"/>
            <w:color w:val="3C80AA"/>
            <w:sz w:val="16"/>
            <w:szCs w:val="16"/>
            <w:u w:val="single"/>
          </w:rPr>
          <w:t>Yeşil Fark Yaratanlar</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Gürcistan</w:t>
      </w:r>
      <w:r w:rsidRPr="00DA4E70">
        <w:rPr>
          <w:rFonts w:ascii="Comic Sans MS" w:eastAsia="Times New Roman" w:hAnsi="Comic Sans MS" w:cs="Helvetica"/>
          <w:color w:val="475562"/>
          <w:sz w:val="16"/>
          <w:szCs w:val="16"/>
        </w:rPr>
        <w:t> :</w:t>
      </w:r>
      <w:hyperlink r:id="rId20" w:history="1">
        <w:r w:rsidRPr="00E84656">
          <w:rPr>
            <w:rFonts w:ascii="Comic Sans MS" w:eastAsia="Times New Roman" w:hAnsi="Comic Sans MS" w:cs="Helvetica"/>
            <w:color w:val="3C80AA"/>
            <w:sz w:val="16"/>
            <w:szCs w:val="16"/>
            <w:u w:val="single"/>
          </w:rPr>
          <w:t>Okullarda tarım eğitimi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Gürcistan</w:t>
      </w:r>
      <w:r w:rsidRPr="00DA4E70">
        <w:rPr>
          <w:rFonts w:ascii="Comic Sans MS" w:eastAsia="Times New Roman" w:hAnsi="Comic Sans MS" w:cs="Helvetica"/>
          <w:color w:val="475562"/>
          <w:sz w:val="16"/>
          <w:szCs w:val="16"/>
        </w:rPr>
        <w:t> :</w:t>
      </w:r>
      <w:hyperlink r:id="rId21" w:history="1">
        <w:r w:rsidRPr="00E84656">
          <w:rPr>
            <w:rFonts w:ascii="Comic Sans MS" w:eastAsia="Times New Roman" w:hAnsi="Comic Sans MS" w:cs="Helvetica"/>
            <w:color w:val="3C80AA"/>
            <w:sz w:val="16"/>
            <w:szCs w:val="16"/>
            <w:u w:val="single"/>
          </w:rPr>
          <w:t>Sürdürülebilir Kalkınma Akademisi K4S</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Gürcistan</w:t>
      </w:r>
      <w:r w:rsidRPr="00DA4E70">
        <w:rPr>
          <w:rFonts w:ascii="Comic Sans MS" w:eastAsia="Times New Roman" w:hAnsi="Comic Sans MS" w:cs="Helvetica"/>
          <w:color w:val="475562"/>
          <w:sz w:val="16"/>
          <w:szCs w:val="16"/>
        </w:rPr>
        <w:t> :</w:t>
      </w:r>
      <w:hyperlink r:id="rId22" w:tgtFrame="_blank" w:history="1">
        <w:r w:rsidRPr="00E84656">
          <w:rPr>
            <w:rFonts w:ascii="Comic Sans MS" w:eastAsia="Times New Roman" w:hAnsi="Comic Sans MS" w:cs="Helvetica"/>
            <w:color w:val="3C80AA"/>
            <w:sz w:val="16"/>
            <w:szCs w:val="16"/>
            <w:u w:val="single"/>
          </w:rPr>
          <w:t>Yapı2</w:t>
        </w:r>
      </w:hyperlink>
      <w:r w:rsidRPr="00DA4E70">
        <w:rPr>
          <w:rFonts w:ascii="Comic Sans MS" w:eastAsia="Times New Roman" w:hAnsi="Comic Sans MS" w:cs="Helvetica"/>
          <w:color w:val="475562"/>
          <w:sz w:val="16"/>
          <w:szCs w:val="16"/>
        </w:rPr>
        <w:t>;</w:t>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Hindistan</w:t>
      </w:r>
      <w:r w:rsidRPr="00DA4E70">
        <w:rPr>
          <w:rFonts w:ascii="Comic Sans MS" w:eastAsia="Times New Roman" w:hAnsi="Comic Sans MS" w:cs="Helvetica"/>
          <w:color w:val="475562"/>
          <w:sz w:val="16"/>
          <w:szCs w:val="16"/>
        </w:rPr>
        <w:t> :</w:t>
      </w:r>
      <w:hyperlink r:id="rId23" w:history="1">
        <w:r w:rsidRPr="00E84656">
          <w:rPr>
            <w:rFonts w:ascii="Comic Sans MS" w:eastAsia="Times New Roman" w:hAnsi="Comic Sans MS" w:cs="Helvetica"/>
            <w:color w:val="3C80AA"/>
            <w:sz w:val="16"/>
            <w:szCs w:val="16"/>
            <w:u w:val="single"/>
          </w:rPr>
          <w:t>PSS Merkezi Mesleki Eğitim Enstitüsü</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Endonezya</w:t>
      </w:r>
      <w:r w:rsidRPr="00DA4E70">
        <w:rPr>
          <w:rFonts w:ascii="Comic Sans MS" w:eastAsia="Times New Roman" w:hAnsi="Comic Sans MS" w:cs="Helvetica"/>
          <w:color w:val="475562"/>
          <w:sz w:val="16"/>
          <w:szCs w:val="16"/>
        </w:rPr>
        <w:t> :</w:t>
      </w:r>
      <w:hyperlink r:id="rId24" w:tgtFrame="_blank" w:history="1">
        <w:r w:rsidRPr="00E84656">
          <w:rPr>
            <w:rFonts w:ascii="Comic Sans MS" w:eastAsia="Times New Roman" w:hAnsi="Comic Sans MS" w:cs="Helvetica"/>
            <w:color w:val="3C80AA"/>
            <w:sz w:val="16"/>
            <w:szCs w:val="16"/>
            <w:u w:val="single"/>
          </w:rPr>
          <w:t>Karbon Eklentileri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İrlanda</w:t>
      </w:r>
      <w:r w:rsidRPr="00DA4E70">
        <w:rPr>
          <w:rFonts w:ascii="Comic Sans MS" w:eastAsia="Times New Roman" w:hAnsi="Comic Sans MS" w:cs="Helvetica"/>
          <w:color w:val="475562"/>
          <w:sz w:val="16"/>
          <w:szCs w:val="16"/>
        </w:rPr>
        <w:t> :</w:t>
      </w:r>
      <w:hyperlink r:id="rId25" w:history="1">
        <w:r w:rsidRPr="00E84656">
          <w:rPr>
            <w:rFonts w:ascii="Comic Sans MS" w:eastAsia="Times New Roman" w:hAnsi="Comic Sans MS" w:cs="Helvetica"/>
            <w:color w:val="3C80AA"/>
            <w:sz w:val="16"/>
            <w:szCs w:val="16"/>
            <w:u w:val="single"/>
          </w:rPr>
          <w:t>Yeşilin Elli Tonu</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İtalya</w:t>
      </w:r>
      <w:r w:rsidRPr="00DA4E70">
        <w:rPr>
          <w:rFonts w:ascii="Comic Sans MS" w:eastAsia="Times New Roman" w:hAnsi="Comic Sans MS" w:cs="Helvetica"/>
          <w:color w:val="475562"/>
          <w:sz w:val="16"/>
          <w:szCs w:val="16"/>
        </w:rPr>
        <w:t> :</w:t>
      </w:r>
      <w:hyperlink r:id="rId26" w:history="1">
        <w:r w:rsidRPr="00E84656">
          <w:rPr>
            <w:rFonts w:ascii="Comic Sans MS" w:eastAsia="Times New Roman" w:hAnsi="Comic Sans MS" w:cs="Helvetica"/>
            <w:color w:val="3C80AA"/>
            <w:sz w:val="16"/>
            <w:szCs w:val="16"/>
            <w:u w:val="single"/>
          </w:rPr>
          <w:t xml:space="preserve">Atölye </w:t>
        </w:r>
        <w:proofErr w:type="spellStart"/>
        <w:r w:rsidRPr="00E84656">
          <w:rPr>
            <w:rFonts w:ascii="Comic Sans MS" w:eastAsia="Times New Roman" w:hAnsi="Comic Sans MS" w:cs="Helvetica"/>
            <w:color w:val="3C80AA"/>
            <w:sz w:val="16"/>
            <w:szCs w:val="16"/>
            <w:u w:val="single"/>
          </w:rPr>
          <w:t>Riforma</w:t>
        </w:r>
        <w:proofErr w:type="spellEnd"/>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Ürdün</w:t>
      </w:r>
      <w:r w:rsidRPr="00DA4E70">
        <w:rPr>
          <w:rFonts w:ascii="Comic Sans MS" w:eastAsia="Times New Roman" w:hAnsi="Comic Sans MS" w:cs="Helvetica"/>
          <w:color w:val="475562"/>
          <w:sz w:val="16"/>
          <w:szCs w:val="16"/>
        </w:rPr>
        <w:t> :</w:t>
      </w:r>
      <w:hyperlink r:id="rId27" w:history="1">
        <w:r w:rsidRPr="00E84656">
          <w:rPr>
            <w:rFonts w:ascii="Comic Sans MS" w:eastAsia="Times New Roman" w:hAnsi="Comic Sans MS" w:cs="Helvetica"/>
            <w:color w:val="3C80AA"/>
            <w:sz w:val="16"/>
            <w:szCs w:val="16"/>
            <w:u w:val="single"/>
          </w:rPr>
          <w:t>Yeşil Arazi Yaratmak</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Kenya</w:t>
      </w:r>
      <w:r w:rsidRPr="00DA4E70">
        <w:rPr>
          <w:rFonts w:ascii="Comic Sans MS" w:eastAsia="Times New Roman" w:hAnsi="Comic Sans MS" w:cs="Helvetica"/>
          <w:color w:val="475562"/>
          <w:sz w:val="16"/>
          <w:szCs w:val="16"/>
        </w:rPr>
        <w:t> :</w:t>
      </w:r>
      <w:hyperlink r:id="rId28" w:history="1">
        <w:r w:rsidRPr="00E84656">
          <w:rPr>
            <w:rFonts w:ascii="Comic Sans MS" w:eastAsia="Times New Roman" w:hAnsi="Comic Sans MS" w:cs="Helvetica"/>
            <w:color w:val="3C80AA"/>
            <w:sz w:val="16"/>
            <w:szCs w:val="16"/>
            <w:u w:val="single"/>
          </w:rPr>
          <w:t xml:space="preserve">Don </w:t>
        </w:r>
        <w:proofErr w:type="spellStart"/>
        <w:r w:rsidRPr="00E84656">
          <w:rPr>
            <w:rFonts w:ascii="Comic Sans MS" w:eastAsia="Times New Roman" w:hAnsi="Comic Sans MS" w:cs="Helvetica"/>
            <w:color w:val="3C80AA"/>
            <w:sz w:val="16"/>
            <w:szCs w:val="16"/>
            <w:u w:val="single"/>
          </w:rPr>
          <w:t>Bosco</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Tech</w:t>
        </w:r>
        <w:proofErr w:type="spellEnd"/>
        <w:r w:rsidRPr="00E84656">
          <w:rPr>
            <w:rFonts w:ascii="Comic Sans MS" w:eastAsia="Times New Roman" w:hAnsi="Comic Sans MS" w:cs="Helvetica"/>
            <w:color w:val="3C80AA"/>
            <w:sz w:val="16"/>
            <w:szCs w:val="16"/>
            <w:u w:val="single"/>
          </w:rPr>
          <w:t xml:space="preserve"> Afrika</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Kenya</w:t>
      </w:r>
      <w:r w:rsidRPr="00DA4E70">
        <w:rPr>
          <w:rFonts w:ascii="Comic Sans MS" w:eastAsia="Times New Roman" w:hAnsi="Comic Sans MS" w:cs="Helvetica"/>
          <w:color w:val="475562"/>
          <w:sz w:val="16"/>
          <w:szCs w:val="16"/>
        </w:rPr>
        <w:t> :</w:t>
      </w:r>
      <w:hyperlink r:id="rId29" w:tgtFrame="_blank" w:history="1">
        <w:r w:rsidRPr="00E84656">
          <w:rPr>
            <w:rFonts w:ascii="Comic Sans MS" w:eastAsia="Times New Roman" w:hAnsi="Comic Sans MS" w:cs="Helvetica"/>
            <w:color w:val="3C80AA"/>
            <w:sz w:val="16"/>
            <w:szCs w:val="16"/>
            <w:u w:val="single"/>
          </w:rPr>
          <w:t>E-atık yönetimi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Lübnan</w:t>
      </w:r>
      <w:r w:rsidRPr="00DA4E70">
        <w:rPr>
          <w:rFonts w:ascii="Comic Sans MS" w:eastAsia="Times New Roman" w:hAnsi="Comic Sans MS" w:cs="Helvetica"/>
          <w:color w:val="475562"/>
          <w:sz w:val="16"/>
          <w:szCs w:val="16"/>
        </w:rPr>
        <w:t> :</w:t>
      </w:r>
      <w:r w:rsidRPr="00DA4E70">
        <w:rPr>
          <w:rFonts w:ascii="Helvetica" w:eastAsia="Times New Roman" w:hAnsi="Helvetica" w:cs="Helvetica"/>
          <w:color w:val="475562"/>
          <w:sz w:val="16"/>
          <w:szCs w:val="16"/>
        </w:rPr>
        <w:t> </w:t>
      </w:r>
      <w:hyperlink r:id="rId30" w:tgtFrame="_blank" w:history="1">
        <w:r w:rsidRPr="00E84656">
          <w:rPr>
            <w:rFonts w:ascii="Comic Sans MS" w:eastAsia="Times New Roman" w:hAnsi="Comic Sans MS" w:cs="Helvetica"/>
            <w:color w:val="3C80AA"/>
            <w:sz w:val="16"/>
            <w:szCs w:val="16"/>
            <w:u w:val="single"/>
          </w:rPr>
          <w:t>Sıfır Atık projesi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Moldova'da</w:t>
      </w:r>
      <w:r w:rsidRPr="00DA4E70">
        <w:rPr>
          <w:rFonts w:ascii="Comic Sans MS" w:eastAsia="Times New Roman" w:hAnsi="Comic Sans MS" w:cs="Helvetica"/>
          <w:color w:val="475562"/>
          <w:sz w:val="16"/>
          <w:szCs w:val="16"/>
        </w:rPr>
        <w:t> :</w:t>
      </w:r>
      <w:hyperlink r:id="rId31" w:history="1">
        <w:r w:rsidRPr="00E84656">
          <w:rPr>
            <w:rFonts w:ascii="Comic Sans MS" w:eastAsia="Times New Roman" w:hAnsi="Comic Sans MS" w:cs="Helvetica"/>
            <w:color w:val="3C80AA"/>
            <w:sz w:val="16"/>
            <w:szCs w:val="16"/>
            <w:u w:val="single"/>
          </w:rPr>
          <w:t>Yeşil Eğitmenlerin Eğitimi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İspanya ile Fas</w:t>
      </w:r>
      <w:r w:rsidRPr="00DA4E70">
        <w:rPr>
          <w:rFonts w:ascii="Comic Sans MS" w:eastAsia="Times New Roman" w:hAnsi="Comic Sans MS" w:cs="Helvetica"/>
          <w:color w:val="475562"/>
          <w:sz w:val="16"/>
          <w:szCs w:val="16"/>
        </w:rPr>
        <w:t> :</w:t>
      </w:r>
      <w:r w:rsidRPr="00DA4E70">
        <w:rPr>
          <w:rFonts w:ascii="Helvetica" w:eastAsia="Times New Roman" w:hAnsi="Helvetica"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"https://youtu.be/2xpAv_TXXJM" \t "_blank"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FUNCI'den</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Bouregreg</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Med</w:t>
      </w:r>
      <w:proofErr w:type="spellEnd"/>
      <w:r w:rsidRPr="00E84656">
        <w:rPr>
          <w:rFonts w:ascii="Comic Sans MS" w:eastAsia="Times New Roman" w:hAnsi="Comic Sans MS" w:cs="Helvetica"/>
          <w:color w:val="3C80AA"/>
          <w:sz w:val="16"/>
          <w:szCs w:val="16"/>
          <w:u w:val="single"/>
        </w:rPr>
        <w:t>-O-</w:t>
      </w:r>
      <w:proofErr w:type="spellStart"/>
      <w:r w:rsidRPr="00E84656">
        <w:rPr>
          <w:rFonts w:ascii="Comic Sans MS" w:eastAsia="Times New Roman" w:hAnsi="Comic Sans MS" w:cs="Helvetica"/>
          <w:color w:val="3C80AA"/>
          <w:sz w:val="16"/>
          <w:szCs w:val="16"/>
          <w:u w:val="single"/>
        </w:rPr>
        <w:t>Med</w:t>
      </w:r>
      <w:proofErr w:type="spellEnd"/>
      <w:r w:rsidRPr="00E84656">
        <w:rPr>
          <w:rFonts w:ascii="Comic Sans MS" w:eastAsia="Times New Roman" w:hAnsi="Comic Sans MS" w:cs="Helvetica"/>
          <w:color w:val="3C80AA"/>
          <w:sz w:val="16"/>
          <w:szCs w:val="16"/>
          <w:u w:val="single"/>
        </w:rPr>
        <w:t xml:space="preserve"> Bahçecilik Okulu</w:t>
      </w:r>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Hollanda</w:t>
      </w:r>
      <w:r w:rsidRPr="00DA4E70">
        <w:rPr>
          <w:rFonts w:ascii="Comic Sans MS" w:eastAsia="Times New Roman" w:hAnsi="Comic Sans MS" w:cs="Helvetica"/>
          <w:color w:val="475562"/>
          <w:sz w:val="16"/>
          <w:szCs w:val="16"/>
        </w:rPr>
        <w:t> :</w:t>
      </w:r>
      <w:hyperlink r:id="rId32" w:history="1">
        <w:r w:rsidRPr="00E84656">
          <w:rPr>
            <w:rFonts w:ascii="Comic Sans MS" w:eastAsia="Times New Roman" w:hAnsi="Comic Sans MS" w:cs="Helvetica"/>
            <w:color w:val="3C80AA"/>
            <w:sz w:val="16"/>
            <w:szCs w:val="16"/>
            <w:u w:val="single"/>
          </w:rPr>
          <w:t xml:space="preserve">Mavi Erişim Noktası </w:t>
        </w:r>
        <w:proofErr w:type="spellStart"/>
        <w:r w:rsidRPr="00E84656">
          <w:rPr>
            <w:rFonts w:ascii="Comic Sans MS" w:eastAsia="Times New Roman" w:hAnsi="Comic Sans MS" w:cs="Helvetica"/>
            <w:color w:val="3C80AA"/>
            <w:sz w:val="16"/>
            <w:szCs w:val="16"/>
            <w:u w:val="single"/>
          </w:rPr>
          <w:t>Dordrecht</w:t>
        </w:r>
        <w:proofErr w:type="spellEnd"/>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Hollanda (</w:t>
      </w:r>
      <w:proofErr w:type="spellStart"/>
      <w:r w:rsidRPr="00E84656">
        <w:rPr>
          <w:rFonts w:ascii="Comic Sans MS" w:eastAsia="Times New Roman" w:hAnsi="Comic Sans MS" w:cs="Helvetica"/>
          <w:b/>
          <w:bCs/>
          <w:color w:val="475562"/>
          <w:sz w:val="16"/>
          <w:szCs w:val="16"/>
        </w:rPr>
        <w:t>Çekya</w:t>
      </w:r>
      <w:proofErr w:type="spellEnd"/>
      <w:r w:rsidRPr="00E84656">
        <w:rPr>
          <w:rFonts w:ascii="Comic Sans MS" w:eastAsia="Times New Roman" w:hAnsi="Comic Sans MS" w:cs="Helvetica"/>
          <w:b/>
          <w:bCs/>
          <w:color w:val="475562"/>
          <w:sz w:val="16"/>
          <w:szCs w:val="16"/>
        </w:rPr>
        <w:t>, Danimarka, Finlandiya, Romanya ve İspanya ile birlikte)</w:t>
      </w:r>
      <w:r w:rsidRPr="00DA4E70">
        <w:rPr>
          <w:rFonts w:ascii="Comic Sans MS" w:eastAsia="Times New Roman" w:hAnsi="Comic Sans MS" w:cs="Helvetica"/>
          <w:color w:val="475562"/>
          <w:sz w:val="16"/>
          <w:szCs w:val="16"/>
        </w:rPr>
        <w:t> :</w:t>
      </w:r>
      <w:hyperlink r:id="rId33" w:history="1">
        <w:r w:rsidRPr="00E84656">
          <w:rPr>
            <w:rFonts w:ascii="Comic Sans MS" w:eastAsia="Times New Roman" w:hAnsi="Comic Sans MS" w:cs="Helvetica"/>
            <w:color w:val="3C80AA"/>
            <w:sz w:val="16"/>
            <w:szCs w:val="16"/>
            <w:u w:val="single"/>
          </w:rPr>
          <w:t>Avrupa Platformu Kentsel Yeşillendirme</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Nijerya</w:t>
      </w:r>
      <w:r w:rsidRPr="00DA4E70">
        <w:rPr>
          <w:rFonts w:ascii="Comic Sans MS" w:eastAsia="Times New Roman" w:hAnsi="Comic Sans MS" w:cs="Helvetica"/>
          <w:color w:val="475562"/>
          <w:sz w:val="16"/>
          <w:szCs w:val="16"/>
        </w:rPr>
        <w:t> :</w:t>
      </w:r>
      <w:hyperlink r:id="rId34" w:history="1">
        <w:r w:rsidRPr="00E84656">
          <w:rPr>
            <w:rFonts w:ascii="Comic Sans MS" w:eastAsia="Times New Roman" w:hAnsi="Comic Sans MS" w:cs="Helvetica"/>
            <w:color w:val="3C80AA"/>
            <w:sz w:val="16"/>
            <w:szCs w:val="16"/>
            <w:u w:val="single"/>
          </w:rPr>
          <w:t>Operasyon Becerisi Kazandırın</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Filistin</w:t>
      </w:r>
      <w:r w:rsidRPr="00DA4E70">
        <w:rPr>
          <w:rFonts w:ascii="Comic Sans MS" w:eastAsia="Times New Roman" w:hAnsi="Comic Sans MS"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"https://www.etf.europa.eu/en/news-and-events/news/palestine-rediscovering-green-skills-award-winner"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Ghada</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Krayem</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Gazze</w:t>
      </w:r>
      <w:proofErr w:type="spellEnd"/>
      <w:r w:rsidRPr="00E84656">
        <w:rPr>
          <w:rFonts w:ascii="Comic Sans MS" w:eastAsia="Times New Roman" w:hAnsi="Comic Sans MS" w:cs="Helvetica"/>
          <w:color w:val="3C80AA"/>
          <w:sz w:val="16"/>
          <w:szCs w:val="16"/>
          <w:u w:val="single"/>
        </w:rPr>
        <w:t xml:space="preserve"> Eğitim Merkezi</w:t>
      </w:r>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Sırbistan</w:t>
      </w:r>
      <w:r w:rsidRPr="00DA4E70">
        <w:rPr>
          <w:rFonts w:ascii="Comic Sans MS" w:eastAsia="Times New Roman" w:hAnsi="Comic Sans MS" w:cs="Helvetica"/>
          <w:color w:val="475562"/>
          <w:sz w:val="16"/>
          <w:szCs w:val="16"/>
        </w:rPr>
        <w:t> :</w:t>
      </w:r>
      <w:r w:rsidRPr="00DA4E70">
        <w:rPr>
          <w:rFonts w:ascii="Helvetica" w:eastAsia="Times New Roman" w:hAnsi="Helvetica" w:cs="Helvetica"/>
          <w:color w:val="475562"/>
          <w:sz w:val="16"/>
          <w:szCs w:val="16"/>
        </w:rPr>
        <w:t> </w:t>
      </w:r>
      <w:hyperlink r:id="rId35" w:tgtFrame="_blank" w:history="1">
        <w:r w:rsidRPr="00E84656">
          <w:rPr>
            <w:rFonts w:ascii="Comic Sans MS" w:eastAsia="Times New Roman" w:hAnsi="Comic Sans MS" w:cs="Helvetica"/>
            <w:color w:val="3C80AA"/>
            <w:sz w:val="16"/>
            <w:szCs w:val="16"/>
            <w:u w:val="single"/>
          </w:rPr>
          <w:t xml:space="preserve">Yeşil Sanat </w:t>
        </w:r>
        <w:proofErr w:type="spellStart"/>
        <w:r w:rsidRPr="00E84656">
          <w:rPr>
            <w:rFonts w:ascii="Comic Sans MS" w:eastAsia="Times New Roman" w:hAnsi="Comic Sans MS" w:cs="Helvetica"/>
            <w:color w:val="3C80AA"/>
            <w:sz w:val="16"/>
            <w:szCs w:val="16"/>
            <w:u w:val="single"/>
          </w:rPr>
          <w:t>İnkübatörü</w:t>
        </w:r>
        <w:proofErr w:type="spellEnd"/>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Türkiye</w:t>
      </w:r>
      <w:r w:rsidRPr="00DA4E70">
        <w:rPr>
          <w:rFonts w:ascii="Comic Sans MS" w:eastAsia="Times New Roman" w:hAnsi="Comic Sans MS" w:cs="Helvetica"/>
          <w:color w:val="475562"/>
          <w:sz w:val="16"/>
          <w:szCs w:val="16"/>
        </w:rPr>
        <w:t> :</w:t>
      </w:r>
      <w:hyperlink r:id="rId36" w:history="1">
        <w:r w:rsidRPr="00E84656">
          <w:rPr>
            <w:rFonts w:ascii="Comic Sans MS" w:eastAsia="Times New Roman" w:hAnsi="Comic Sans MS" w:cs="Helvetica"/>
            <w:color w:val="3C80AA"/>
            <w:sz w:val="16"/>
            <w:szCs w:val="16"/>
            <w:u w:val="single"/>
          </w:rPr>
          <w:t xml:space="preserve">Selçuk </w:t>
        </w:r>
        <w:proofErr w:type="spellStart"/>
        <w:r w:rsidRPr="00E84656">
          <w:rPr>
            <w:rFonts w:ascii="Comic Sans MS" w:eastAsia="Times New Roman" w:hAnsi="Comic Sans MS" w:cs="Helvetica"/>
            <w:color w:val="3C80AA"/>
            <w:sz w:val="16"/>
            <w:szCs w:val="16"/>
            <w:u w:val="single"/>
          </w:rPr>
          <w:t>Arslan</w:t>
        </w:r>
        <w:proofErr w:type="spellEnd"/>
        <w:r w:rsidRPr="00E84656">
          <w:rPr>
            <w:rFonts w:ascii="Comic Sans MS" w:eastAsia="Times New Roman" w:hAnsi="Comic Sans MS" w:cs="Helvetica"/>
            <w:color w:val="3C80AA"/>
            <w:sz w:val="16"/>
            <w:szCs w:val="16"/>
            <w:u w:val="single"/>
          </w:rPr>
          <w:t>, Atatürk Mesleki ve Teknik Lisesi</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Ukrayna</w:t>
      </w:r>
      <w:r w:rsidRPr="00DA4E70">
        <w:rPr>
          <w:rFonts w:ascii="Comic Sans MS" w:eastAsia="Times New Roman" w:hAnsi="Comic Sans MS"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"https://www.etf.europa.eu/en/news-and-events/news/ukraines-expert-interbranch-association"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Emau</w:t>
      </w:r>
      <w:proofErr w:type="spellEnd"/>
      <w:r w:rsidR="00E4470A" w:rsidRPr="00DA4E70">
        <w:rPr>
          <w:rFonts w:ascii="Comic Sans MS" w:eastAsia="Times New Roman" w:hAnsi="Comic Sans MS" w:cs="Helvetica"/>
          <w:color w:val="475562"/>
          <w:sz w:val="16"/>
          <w:szCs w:val="16"/>
        </w:rPr>
        <w:fldChar w:fldCharType="end"/>
      </w:r>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Ukrayna</w:t>
      </w:r>
      <w:r w:rsidRPr="00DA4E70">
        <w:rPr>
          <w:rFonts w:ascii="Comic Sans MS" w:eastAsia="Times New Roman" w:hAnsi="Comic Sans MS" w:cs="Helvetica"/>
          <w:color w:val="475562"/>
          <w:sz w:val="16"/>
          <w:szCs w:val="16"/>
        </w:rPr>
        <w:t> :</w:t>
      </w:r>
      <w:hyperlink r:id="rId37" w:history="1">
        <w:r w:rsidRPr="00E84656">
          <w:rPr>
            <w:rFonts w:ascii="Comic Sans MS" w:eastAsia="Times New Roman" w:hAnsi="Comic Sans MS" w:cs="Helvetica"/>
            <w:color w:val="FFFFFF"/>
            <w:sz w:val="16"/>
            <w:szCs w:val="16"/>
            <w:u w:val="single"/>
          </w:rPr>
          <w:t>Enerji Verimliliği Projesinde Mesleki Yeterlilikler</w:t>
        </w:r>
      </w:hyperlink>
    </w:p>
    <w:p w:rsidR="00DA4E70" w:rsidRPr="00DA4E70"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Ukrayna</w:t>
      </w:r>
      <w:r w:rsidRPr="00DA4E70">
        <w:rPr>
          <w:rFonts w:ascii="Comic Sans MS" w:eastAsia="Times New Roman" w:hAnsi="Comic Sans MS" w:cs="Helvetica"/>
          <w:color w:val="475562"/>
          <w:sz w:val="16"/>
          <w:szCs w:val="16"/>
        </w:rPr>
        <w:t> :</w:t>
      </w:r>
      <w:r w:rsidRPr="00DA4E70">
        <w:rPr>
          <w:rFonts w:ascii="Helvetica" w:eastAsia="Times New Roman" w:hAnsi="Helvetica"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"https://youtu.be/j9W8vv77h4c" \t "_blank"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Taras</w:t>
      </w:r>
      <w:proofErr w:type="spellEnd"/>
      <w:r w:rsidRPr="00E84656">
        <w:rPr>
          <w:rFonts w:ascii="Comic Sans MS" w:eastAsia="Times New Roman" w:hAnsi="Comic Sans MS" w:cs="Helvetica"/>
          <w:color w:val="3C80AA"/>
          <w:sz w:val="16"/>
          <w:szCs w:val="16"/>
          <w:u w:val="single"/>
        </w:rPr>
        <w:t xml:space="preserve"> </w:t>
      </w:r>
      <w:proofErr w:type="spellStart"/>
      <w:r w:rsidRPr="00E84656">
        <w:rPr>
          <w:rFonts w:ascii="Comic Sans MS" w:eastAsia="Times New Roman" w:hAnsi="Comic Sans MS" w:cs="Helvetica"/>
          <w:color w:val="3C80AA"/>
          <w:sz w:val="16"/>
          <w:szCs w:val="16"/>
          <w:u w:val="single"/>
        </w:rPr>
        <w:t>Şevçenko</w:t>
      </w:r>
      <w:proofErr w:type="spellEnd"/>
      <w:r w:rsidRPr="00E84656">
        <w:rPr>
          <w:rFonts w:ascii="Comic Sans MS" w:eastAsia="Times New Roman" w:hAnsi="Comic Sans MS" w:cs="Helvetica"/>
          <w:color w:val="3C80AA"/>
          <w:sz w:val="16"/>
          <w:szCs w:val="16"/>
          <w:u w:val="single"/>
        </w:rPr>
        <w:t xml:space="preserve"> Ulusal Üniversitesi</w:t>
      </w:r>
      <w:r w:rsidR="00E4470A" w:rsidRPr="00DA4E70">
        <w:rPr>
          <w:rFonts w:ascii="Comic Sans MS" w:eastAsia="Times New Roman" w:hAnsi="Comic Sans MS" w:cs="Helvetica"/>
          <w:color w:val="475562"/>
          <w:sz w:val="16"/>
          <w:szCs w:val="16"/>
        </w:rPr>
        <w:fldChar w:fldCharType="end"/>
      </w:r>
    </w:p>
    <w:p w:rsidR="00DA4E70" w:rsidRPr="00E84656" w:rsidRDefault="00DA4E70" w:rsidP="00DA4E70">
      <w:pPr>
        <w:numPr>
          <w:ilvl w:val="0"/>
          <w:numId w:val="4"/>
        </w:numPr>
        <w:spacing w:after="0" w:line="240" w:lineRule="auto"/>
        <w:rPr>
          <w:rFonts w:ascii="Comic Sans MS" w:eastAsia="Times New Roman" w:hAnsi="Comic Sans MS" w:cs="Helvetica"/>
          <w:color w:val="475562"/>
          <w:sz w:val="16"/>
          <w:szCs w:val="16"/>
        </w:rPr>
      </w:pPr>
      <w:r w:rsidRPr="00E84656">
        <w:rPr>
          <w:rFonts w:ascii="Comic Sans MS" w:eastAsia="Times New Roman" w:hAnsi="Comic Sans MS" w:cs="Helvetica"/>
          <w:b/>
          <w:bCs/>
          <w:color w:val="475562"/>
          <w:sz w:val="16"/>
          <w:szCs w:val="16"/>
        </w:rPr>
        <w:t xml:space="preserve">ABD ile Liberya, Sierra Leone, Uganda, </w:t>
      </w:r>
      <w:proofErr w:type="spellStart"/>
      <w:r w:rsidRPr="00E84656">
        <w:rPr>
          <w:rFonts w:ascii="Comic Sans MS" w:eastAsia="Times New Roman" w:hAnsi="Comic Sans MS" w:cs="Helvetica"/>
          <w:b/>
          <w:bCs/>
          <w:color w:val="475562"/>
          <w:sz w:val="16"/>
          <w:szCs w:val="16"/>
        </w:rPr>
        <w:t>Zimbabve</w:t>
      </w:r>
      <w:proofErr w:type="spellEnd"/>
      <w:r w:rsidRPr="00DA4E70">
        <w:rPr>
          <w:rFonts w:ascii="Comic Sans MS" w:eastAsia="Times New Roman" w:hAnsi="Comic Sans MS" w:cs="Helvetica"/>
          <w:color w:val="475562"/>
          <w:sz w:val="16"/>
          <w:szCs w:val="16"/>
        </w:rPr>
        <w:t> :</w:t>
      </w:r>
      <w:r w:rsidRPr="00DA4E70">
        <w:rPr>
          <w:rFonts w:ascii="Helvetica" w:eastAsia="Times New Roman" w:hAnsi="Helvetica" w:cs="Helvetica"/>
          <w:color w:val="475562"/>
          <w:sz w:val="16"/>
          <w:szCs w:val="16"/>
        </w:rPr>
        <w:t> </w:t>
      </w:r>
      <w:proofErr w:type="spellStart"/>
      <w:r w:rsidR="00E4470A" w:rsidRPr="00DA4E70">
        <w:rPr>
          <w:rFonts w:ascii="Comic Sans MS" w:eastAsia="Times New Roman" w:hAnsi="Comic Sans MS" w:cs="Helvetica"/>
          <w:color w:val="475562"/>
          <w:sz w:val="16"/>
          <w:szCs w:val="16"/>
        </w:rPr>
        <w:fldChar w:fldCharType="begin"/>
      </w:r>
      <w:r w:rsidRPr="00DA4E70">
        <w:rPr>
          <w:rFonts w:ascii="Comic Sans MS" w:eastAsia="Times New Roman" w:hAnsi="Comic Sans MS" w:cs="Helvetica"/>
          <w:color w:val="475562"/>
          <w:sz w:val="16"/>
          <w:szCs w:val="16"/>
        </w:rPr>
        <w:instrText xml:space="preserve"> HYPERLINK "https://youtu.be/gx9EAp6M6FY" \t "_blank" </w:instrText>
      </w:r>
      <w:r w:rsidR="00E4470A" w:rsidRPr="00DA4E70">
        <w:rPr>
          <w:rFonts w:ascii="Comic Sans MS" w:eastAsia="Times New Roman" w:hAnsi="Comic Sans MS" w:cs="Helvetica"/>
          <w:color w:val="475562"/>
          <w:sz w:val="16"/>
          <w:szCs w:val="16"/>
        </w:rPr>
        <w:fldChar w:fldCharType="separate"/>
      </w:r>
      <w:r w:rsidRPr="00E84656">
        <w:rPr>
          <w:rFonts w:ascii="Comic Sans MS" w:eastAsia="Times New Roman" w:hAnsi="Comic Sans MS" w:cs="Helvetica"/>
          <w:color w:val="3C80AA"/>
          <w:sz w:val="16"/>
          <w:szCs w:val="16"/>
          <w:u w:val="single"/>
        </w:rPr>
        <w:t>WeCareSolar</w:t>
      </w:r>
      <w:proofErr w:type="spellEnd"/>
      <w:r w:rsidR="00E4470A" w:rsidRPr="00DA4E70">
        <w:rPr>
          <w:rFonts w:ascii="Comic Sans MS" w:eastAsia="Times New Roman" w:hAnsi="Comic Sans MS" w:cs="Helvetica"/>
          <w:color w:val="475562"/>
          <w:sz w:val="16"/>
          <w:szCs w:val="16"/>
        </w:rPr>
        <w:fldChar w:fldCharType="end"/>
      </w:r>
      <w:r w:rsidRPr="00DA4E70">
        <w:rPr>
          <w:rFonts w:ascii="Comic Sans MS" w:eastAsia="Times New Roman" w:hAnsi="Comic Sans MS" w:cs="Helvetica"/>
          <w:color w:val="475562"/>
          <w:sz w:val="16"/>
          <w:szCs w:val="16"/>
        </w:rPr>
        <w:t>. </w:t>
      </w:r>
    </w:p>
    <w:p w:rsidR="00DA4E70" w:rsidRPr="00E84656" w:rsidRDefault="00DA4E70" w:rsidP="00DA4E70">
      <w:pPr>
        <w:spacing w:after="0" w:line="240" w:lineRule="auto"/>
        <w:rPr>
          <w:rFonts w:ascii="Comic Sans MS" w:eastAsia="Times New Roman" w:hAnsi="Comic Sans MS" w:cs="Helvetica"/>
          <w:color w:val="475562"/>
          <w:sz w:val="16"/>
          <w:szCs w:val="16"/>
        </w:rPr>
      </w:pPr>
    </w:p>
    <w:p w:rsidR="00DA4E70" w:rsidRPr="00E84656" w:rsidRDefault="00DA4E70" w:rsidP="00DA4E70">
      <w:pPr>
        <w:spacing w:after="0" w:line="240" w:lineRule="auto"/>
        <w:rPr>
          <w:rFonts w:ascii="Comic Sans MS" w:eastAsia="Times New Roman" w:hAnsi="Comic Sans MS" w:cs="Helvetica"/>
          <w:color w:val="475562"/>
          <w:sz w:val="16"/>
          <w:szCs w:val="16"/>
        </w:rPr>
      </w:pPr>
    </w:p>
    <w:p w:rsidR="00DA4E70" w:rsidRDefault="00DA4E70" w:rsidP="00DA4E70">
      <w:pPr>
        <w:jc w:val="both"/>
        <w:rPr>
          <w:rFonts w:ascii="Comic Sans MS" w:eastAsia="Times New Roman" w:hAnsi="Comic Sans MS" w:cs="Helvetica"/>
          <w:sz w:val="16"/>
          <w:szCs w:val="16"/>
        </w:rPr>
      </w:pPr>
      <w:r w:rsidRPr="00E84656">
        <w:rPr>
          <w:rFonts w:ascii="Comic Sans MS" w:eastAsia="Times New Roman" w:hAnsi="Comic Sans MS" w:cs="Helvetica"/>
          <w:sz w:val="16"/>
          <w:szCs w:val="16"/>
        </w:rPr>
        <w:t>Okulumuz 2011-2023 yılları ar</w:t>
      </w:r>
      <w:r w:rsidR="00277E88">
        <w:rPr>
          <w:rFonts w:ascii="Comic Sans MS" w:eastAsia="Times New Roman" w:hAnsi="Comic Sans MS" w:cs="Helvetica"/>
          <w:sz w:val="16"/>
          <w:szCs w:val="16"/>
        </w:rPr>
        <w:t>a</w:t>
      </w:r>
      <w:r w:rsidRPr="00E84656">
        <w:rPr>
          <w:rFonts w:ascii="Comic Sans MS" w:eastAsia="Times New Roman" w:hAnsi="Comic Sans MS" w:cs="Helvetica"/>
          <w:sz w:val="16"/>
          <w:szCs w:val="16"/>
        </w:rPr>
        <w:t>sındaki yeşil beceriler konusundaki deneyim ve gelişimi</w:t>
      </w:r>
      <w:r w:rsidR="00277E88">
        <w:rPr>
          <w:rFonts w:ascii="Comic Sans MS" w:eastAsia="Times New Roman" w:hAnsi="Comic Sans MS" w:cs="Helvetica"/>
          <w:sz w:val="16"/>
          <w:szCs w:val="16"/>
        </w:rPr>
        <w:t>ni</w:t>
      </w:r>
      <w:r w:rsidRPr="00E84656">
        <w:rPr>
          <w:rFonts w:ascii="Comic Sans MS" w:eastAsia="Times New Roman" w:hAnsi="Comic Sans MS" w:cs="Helvetica"/>
          <w:sz w:val="16"/>
          <w:szCs w:val="16"/>
        </w:rPr>
        <w:t xml:space="preserve"> uluslararası platforma taşımak için harekete geçti.Bu kapsamda yapılan çalışmalarla ilgili başvuru metni ve fotoğraf klasörü </w:t>
      </w:r>
      <w:proofErr w:type="spellStart"/>
      <w:r w:rsidR="00277E88">
        <w:rPr>
          <w:rFonts w:ascii="Comic Sans MS" w:eastAsia="Times New Roman" w:hAnsi="Comic Sans MS" w:cs="Helvetica"/>
          <w:sz w:val="16"/>
          <w:szCs w:val="16"/>
        </w:rPr>
        <w:t>i</w:t>
      </w:r>
      <w:r w:rsidRPr="00E84656">
        <w:rPr>
          <w:rFonts w:ascii="Comic Sans MS" w:eastAsia="Times New Roman" w:hAnsi="Comic Sans MS" w:cs="Helvetica"/>
          <w:sz w:val="16"/>
          <w:szCs w:val="16"/>
        </w:rPr>
        <w:t>ngilizce</w:t>
      </w:r>
      <w:proofErr w:type="spellEnd"/>
      <w:r w:rsidRPr="00E84656">
        <w:rPr>
          <w:rFonts w:ascii="Comic Sans MS" w:eastAsia="Times New Roman" w:hAnsi="Comic Sans MS" w:cs="Helvetica"/>
          <w:sz w:val="16"/>
          <w:szCs w:val="16"/>
        </w:rPr>
        <w:t xml:space="preserve"> olarak </w:t>
      </w:r>
      <w:r w:rsidR="00277E88">
        <w:rPr>
          <w:rFonts w:ascii="Comic Sans MS" w:eastAsia="Times New Roman" w:hAnsi="Comic Sans MS" w:cs="Helvetica"/>
          <w:sz w:val="16"/>
          <w:szCs w:val="16"/>
        </w:rPr>
        <w:t>proje ekibimizce hazırlandı.</w:t>
      </w:r>
      <w:r w:rsidRPr="00E84656">
        <w:rPr>
          <w:rFonts w:ascii="Comic Sans MS" w:eastAsia="Times New Roman" w:hAnsi="Comic Sans MS" w:cs="Helvetica"/>
          <w:sz w:val="16"/>
          <w:szCs w:val="16"/>
        </w:rPr>
        <w:t xml:space="preserve">29 Şubat 2024 tarihi itibari ile </w:t>
      </w:r>
      <w:proofErr w:type="spellStart"/>
      <w:r w:rsidRPr="00E84656">
        <w:rPr>
          <w:rFonts w:ascii="Comic Sans MS" w:eastAsia="Times New Roman" w:hAnsi="Comic Sans MS" w:cs="Helvetica"/>
          <w:sz w:val="16"/>
          <w:szCs w:val="16"/>
        </w:rPr>
        <w:t>European</w:t>
      </w:r>
      <w:proofErr w:type="spellEnd"/>
      <w:r w:rsidRPr="00E84656">
        <w:rPr>
          <w:rFonts w:ascii="Comic Sans MS" w:eastAsia="Times New Roman" w:hAnsi="Comic Sans MS" w:cs="Helvetica"/>
          <w:sz w:val="16"/>
          <w:szCs w:val="16"/>
        </w:rPr>
        <w:t xml:space="preserve"> </w:t>
      </w:r>
      <w:proofErr w:type="spellStart"/>
      <w:r w:rsidRPr="00E84656">
        <w:rPr>
          <w:rFonts w:ascii="Comic Sans MS" w:eastAsia="Times New Roman" w:hAnsi="Comic Sans MS" w:cs="Helvetica"/>
          <w:sz w:val="16"/>
          <w:szCs w:val="16"/>
        </w:rPr>
        <w:t>Training</w:t>
      </w:r>
      <w:proofErr w:type="spellEnd"/>
      <w:r w:rsidRPr="00E84656">
        <w:rPr>
          <w:rFonts w:ascii="Comic Sans MS" w:eastAsia="Times New Roman" w:hAnsi="Comic Sans MS" w:cs="Helvetica"/>
          <w:sz w:val="16"/>
          <w:szCs w:val="16"/>
        </w:rPr>
        <w:t xml:space="preserve"> </w:t>
      </w:r>
      <w:proofErr w:type="spellStart"/>
      <w:r w:rsidRPr="00E84656">
        <w:rPr>
          <w:rFonts w:ascii="Comic Sans MS" w:eastAsia="Times New Roman" w:hAnsi="Comic Sans MS" w:cs="Helvetica"/>
          <w:sz w:val="16"/>
          <w:szCs w:val="16"/>
        </w:rPr>
        <w:t>Foundation</w:t>
      </w:r>
      <w:proofErr w:type="spellEnd"/>
      <w:r w:rsidRPr="00E84656">
        <w:rPr>
          <w:rFonts w:ascii="Comic Sans MS" w:eastAsia="Times New Roman" w:hAnsi="Comic Sans MS" w:cs="Helvetica"/>
          <w:sz w:val="16"/>
          <w:szCs w:val="16"/>
        </w:rPr>
        <w:t xml:space="preserve"> (</w:t>
      </w:r>
      <w:r w:rsidRPr="00E84656">
        <w:rPr>
          <w:rFonts w:ascii="Comic Sans MS" w:hAnsi="Comic Sans MS"/>
          <w:sz w:val="16"/>
          <w:szCs w:val="16"/>
        </w:rPr>
        <w:t>https://www.etf.europa.eu/en/what-we-do/etf-green-skills-award</w:t>
      </w:r>
      <w:r w:rsidRPr="00E84656">
        <w:rPr>
          <w:rFonts w:ascii="Comic Sans MS" w:eastAsia="Times New Roman" w:hAnsi="Comic Sans MS" w:cs="Helvetica"/>
          <w:sz w:val="16"/>
          <w:szCs w:val="16"/>
        </w:rPr>
        <w:t>)online başvuru formu</w:t>
      </w:r>
      <w:r w:rsidR="00277E88">
        <w:rPr>
          <w:rFonts w:ascii="Comic Sans MS" w:eastAsia="Times New Roman" w:hAnsi="Comic Sans MS" w:cs="Helvetica"/>
          <w:sz w:val="16"/>
          <w:szCs w:val="16"/>
        </w:rPr>
        <w:t xml:space="preserve"> dolduruldu</w:t>
      </w:r>
      <w:r w:rsidRPr="00E84656">
        <w:rPr>
          <w:rFonts w:ascii="Comic Sans MS" w:eastAsia="Times New Roman" w:hAnsi="Comic Sans MS" w:cs="Helvetica"/>
          <w:sz w:val="16"/>
          <w:szCs w:val="16"/>
        </w:rPr>
        <w:t xml:space="preserve">.Okul botanik bahçemizde yapmış olduğumuz yağmur suyu hasadı, kendini sulayabilen bahçe, doğaya dön, e-Çınar uygulamaları ile Uluslararası alanda çevre ve iklim konularındaki üzerimize düşen sorumlulukları </w:t>
      </w:r>
      <w:r w:rsidR="00277E88">
        <w:rPr>
          <w:rFonts w:ascii="Comic Sans MS" w:eastAsia="Times New Roman" w:hAnsi="Comic Sans MS" w:cs="Helvetica"/>
          <w:sz w:val="16"/>
          <w:szCs w:val="16"/>
        </w:rPr>
        <w:t xml:space="preserve">farkında olarak </w:t>
      </w:r>
      <w:r w:rsidRPr="00E84656">
        <w:rPr>
          <w:rFonts w:ascii="Comic Sans MS" w:eastAsia="Times New Roman" w:hAnsi="Comic Sans MS" w:cs="Helvetica"/>
          <w:sz w:val="16"/>
          <w:szCs w:val="16"/>
        </w:rPr>
        <w:t xml:space="preserve"> ''Geleceğe Yeşil Bir Nefes Bırak'' mottosuyla başvuru hikayemizi yazdık.</w:t>
      </w:r>
    </w:p>
    <w:p w:rsidR="009D6DBD" w:rsidRDefault="009D6DBD" w:rsidP="00DA4E70">
      <w:pPr>
        <w:jc w:val="both"/>
        <w:rPr>
          <w:rFonts w:ascii="Comic Sans MS" w:eastAsia="Times New Roman" w:hAnsi="Comic Sans MS" w:cs="Helvetica"/>
          <w:sz w:val="16"/>
          <w:szCs w:val="16"/>
        </w:rPr>
      </w:pPr>
      <w:r>
        <w:rPr>
          <w:rFonts w:ascii="Comic Sans MS" w:eastAsia="Times New Roman" w:hAnsi="Comic Sans MS" w:cs="Helvetica"/>
          <w:sz w:val="16"/>
          <w:szCs w:val="16"/>
        </w:rPr>
        <w:t>''Yeşil Beceriler'' ö</w:t>
      </w:r>
      <w:r w:rsidR="00277E88">
        <w:rPr>
          <w:rFonts w:ascii="Comic Sans MS" w:eastAsia="Times New Roman" w:hAnsi="Comic Sans MS" w:cs="Helvetica"/>
          <w:sz w:val="16"/>
          <w:szCs w:val="16"/>
        </w:rPr>
        <w:t xml:space="preserve">dül başvuru hikaye metnimiz </w:t>
      </w:r>
    </w:p>
    <w:p w:rsidR="003E3C41" w:rsidRDefault="003E3C41" w:rsidP="00DA4E70">
      <w:pPr>
        <w:jc w:val="both"/>
        <w:rPr>
          <w:rFonts w:ascii="Comic Sans MS" w:eastAsia="Times New Roman" w:hAnsi="Comic Sans MS" w:cs="Helvetica"/>
          <w:sz w:val="16"/>
          <w:szCs w:val="16"/>
        </w:rPr>
      </w:pPr>
      <w:r>
        <w:rPr>
          <w:rFonts w:ascii="Comic Sans MS" w:eastAsia="Times New Roman" w:hAnsi="Comic Sans MS" w:cs="Helvetica"/>
          <w:sz w:val="16"/>
          <w:szCs w:val="16"/>
        </w:rPr>
        <w:object w:dxaOrig="24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40.3pt" o:ole="">
            <v:imagedata r:id="rId38" o:title=""/>
          </v:shape>
          <o:OLEObject Type="Embed" ProgID="Package" ShapeID="_x0000_i1025" DrawAspect="Content" ObjectID="_1770800011" r:id="rId39"/>
        </w:object>
      </w:r>
    </w:p>
    <w:p w:rsidR="004D153A" w:rsidRPr="00DA4E70" w:rsidRDefault="004D153A" w:rsidP="00DA4E70">
      <w:pPr>
        <w:jc w:val="both"/>
        <w:rPr>
          <w:rFonts w:ascii="Comic Sans MS" w:hAnsi="Comic Sans MS"/>
          <w:sz w:val="16"/>
          <w:szCs w:val="16"/>
        </w:rPr>
      </w:pPr>
    </w:p>
    <w:p w:rsidR="00DA4E70" w:rsidRPr="00E84656" w:rsidRDefault="00DA4E70" w:rsidP="00DA4E70">
      <w:pPr>
        <w:jc w:val="both"/>
        <w:rPr>
          <w:rFonts w:ascii="Comic Sans MS" w:hAnsi="Comic Sans MS"/>
          <w:sz w:val="16"/>
          <w:szCs w:val="16"/>
        </w:rPr>
      </w:pPr>
    </w:p>
    <w:sectPr w:rsidR="00DA4E70" w:rsidRPr="00E84656" w:rsidSect="00E44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4EB1"/>
    <w:multiLevelType w:val="multilevel"/>
    <w:tmpl w:val="3514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76E53"/>
    <w:multiLevelType w:val="multilevel"/>
    <w:tmpl w:val="47E2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D02C3"/>
    <w:multiLevelType w:val="multilevel"/>
    <w:tmpl w:val="60F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112CAF"/>
    <w:multiLevelType w:val="multilevel"/>
    <w:tmpl w:val="CA98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A4E70"/>
    <w:rsid w:val="00277E88"/>
    <w:rsid w:val="003E3C41"/>
    <w:rsid w:val="004D153A"/>
    <w:rsid w:val="009D6DBD"/>
    <w:rsid w:val="00DA4E70"/>
    <w:rsid w:val="00E4470A"/>
    <w:rsid w:val="00E846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A"/>
  </w:style>
  <w:style w:type="paragraph" w:styleId="Balk1">
    <w:name w:val="heading 1"/>
    <w:basedOn w:val="Normal"/>
    <w:link w:val="Balk1Char"/>
    <w:uiPriority w:val="9"/>
    <w:qFormat/>
    <w:rsid w:val="00DA4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4">
    <w:name w:val="heading 4"/>
    <w:basedOn w:val="Normal"/>
    <w:link w:val="Balk4Char"/>
    <w:uiPriority w:val="9"/>
    <w:qFormat/>
    <w:rsid w:val="00DA4E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6">
    <w:name w:val="heading 6"/>
    <w:basedOn w:val="Normal"/>
    <w:link w:val="Balk6Char"/>
    <w:uiPriority w:val="9"/>
    <w:qFormat/>
    <w:rsid w:val="00DA4E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4E70"/>
    <w:rPr>
      <w:rFonts w:ascii="Times New Roman" w:eastAsia="Times New Roman" w:hAnsi="Times New Roman" w:cs="Times New Roman"/>
      <w:b/>
      <w:bCs/>
      <w:kern w:val="36"/>
      <w:sz w:val="48"/>
      <w:szCs w:val="48"/>
    </w:rPr>
  </w:style>
  <w:style w:type="character" w:customStyle="1" w:styleId="Balk4Char">
    <w:name w:val="Başlık 4 Char"/>
    <w:basedOn w:val="VarsaylanParagrafYazTipi"/>
    <w:link w:val="Balk4"/>
    <w:uiPriority w:val="9"/>
    <w:rsid w:val="00DA4E70"/>
    <w:rPr>
      <w:rFonts w:ascii="Times New Roman" w:eastAsia="Times New Roman" w:hAnsi="Times New Roman" w:cs="Times New Roman"/>
      <w:b/>
      <w:bCs/>
      <w:sz w:val="24"/>
      <w:szCs w:val="24"/>
    </w:rPr>
  </w:style>
  <w:style w:type="character" w:customStyle="1" w:styleId="Balk6Char">
    <w:name w:val="Başlık 6 Char"/>
    <w:basedOn w:val="VarsaylanParagrafYazTipi"/>
    <w:link w:val="Balk6"/>
    <w:uiPriority w:val="9"/>
    <w:rsid w:val="00DA4E70"/>
    <w:rPr>
      <w:rFonts w:ascii="Times New Roman" w:eastAsia="Times New Roman" w:hAnsi="Times New Roman" w:cs="Times New Roman"/>
      <w:b/>
      <w:bCs/>
      <w:sz w:val="15"/>
      <w:szCs w:val="15"/>
    </w:rPr>
  </w:style>
  <w:style w:type="character" w:styleId="Gl">
    <w:name w:val="Strong"/>
    <w:basedOn w:val="VarsaylanParagrafYazTipi"/>
    <w:uiPriority w:val="22"/>
    <w:qFormat/>
    <w:rsid w:val="00DA4E70"/>
    <w:rPr>
      <w:b/>
      <w:bCs/>
    </w:rPr>
  </w:style>
  <w:style w:type="paragraph" w:styleId="NormalWeb">
    <w:name w:val="Normal (Web)"/>
    <w:basedOn w:val="Normal"/>
    <w:uiPriority w:val="99"/>
    <w:semiHidden/>
    <w:unhideWhenUsed/>
    <w:rsid w:val="00DA4E7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DA4E70"/>
    <w:rPr>
      <w:color w:val="0000FF"/>
      <w:u w:val="single"/>
    </w:rPr>
  </w:style>
  <w:style w:type="paragraph" w:styleId="BalonMetni">
    <w:name w:val="Balloon Text"/>
    <w:basedOn w:val="Normal"/>
    <w:link w:val="BalonMetniChar"/>
    <w:uiPriority w:val="99"/>
    <w:semiHidden/>
    <w:unhideWhenUsed/>
    <w:rsid w:val="00DA4E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4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536669">
      <w:bodyDiv w:val="1"/>
      <w:marLeft w:val="0"/>
      <w:marRight w:val="0"/>
      <w:marTop w:val="0"/>
      <w:marBottom w:val="0"/>
      <w:divBdr>
        <w:top w:val="none" w:sz="0" w:space="0" w:color="auto"/>
        <w:left w:val="none" w:sz="0" w:space="0" w:color="auto"/>
        <w:bottom w:val="none" w:sz="0" w:space="0" w:color="auto"/>
        <w:right w:val="none" w:sz="0" w:space="0" w:color="auto"/>
      </w:divBdr>
      <w:divsChild>
        <w:div w:id="878321997">
          <w:marLeft w:val="0"/>
          <w:marRight w:val="0"/>
          <w:marTop w:val="0"/>
          <w:marBottom w:val="0"/>
          <w:divBdr>
            <w:top w:val="none" w:sz="0" w:space="0" w:color="auto"/>
            <w:left w:val="none" w:sz="0" w:space="0" w:color="auto"/>
            <w:bottom w:val="none" w:sz="0" w:space="0" w:color="auto"/>
            <w:right w:val="none" w:sz="0" w:space="0" w:color="auto"/>
          </w:divBdr>
          <w:divsChild>
            <w:div w:id="621962018">
              <w:marLeft w:val="0"/>
              <w:marRight w:val="0"/>
              <w:marTop w:val="0"/>
              <w:marBottom w:val="0"/>
              <w:divBdr>
                <w:top w:val="none" w:sz="0" w:space="0" w:color="auto"/>
                <w:left w:val="none" w:sz="0" w:space="0" w:color="auto"/>
                <w:bottom w:val="none" w:sz="0" w:space="0" w:color="auto"/>
                <w:right w:val="none" w:sz="0" w:space="0" w:color="auto"/>
              </w:divBdr>
              <w:divsChild>
                <w:div w:id="293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710">
          <w:marLeft w:val="0"/>
          <w:marRight w:val="0"/>
          <w:marTop w:val="0"/>
          <w:marBottom w:val="0"/>
          <w:divBdr>
            <w:top w:val="none" w:sz="0" w:space="0" w:color="auto"/>
            <w:left w:val="none" w:sz="0" w:space="0" w:color="auto"/>
            <w:bottom w:val="none" w:sz="0" w:space="0" w:color="auto"/>
            <w:right w:val="none" w:sz="0" w:space="0" w:color="auto"/>
          </w:divBdr>
          <w:divsChild>
            <w:div w:id="1600211076">
              <w:marLeft w:val="0"/>
              <w:marRight w:val="0"/>
              <w:marTop w:val="0"/>
              <w:marBottom w:val="0"/>
              <w:divBdr>
                <w:top w:val="none" w:sz="0" w:space="0" w:color="auto"/>
                <w:left w:val="none" w:sz="0" w:space="0" w:color="auto"/>
                <w:bottom w:val="none" w:sz="0" w:space="0" w:color="auto"/>
                <w:right w:val="none" w:sz="0" w:space="0" w:color="auto"/>
              </w:divBdr>
              <w:divsChild>
                <w:div w:id="342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f.europa.eu/en/news-and-events/news/green-skills-award-2024-apply-now" TargetMode="External"/><Relationship Id="rId13" Type="http://schemas.openxmlformats.org/officeDocument/2006/relationships/hyperlink" Target="https://www.etf.europa.eu/en/news-and-events/news/how-investing-free-solar-power-can-prove-winner-africas-don-bosco-technical" TargetMode="External"/><Relationship Id="rId18" Type="http://schemas.openxmlformats.org/officeDocument/2006/relationships/hyperlink" Target="https://youtu.be/-LKkbCf_W94" TargetMode="External"/><Relationship Id="rId26" Type="http://schemas.openxmlformats.org/officeDocument/2006/relationships/hyperlink" Target="https://www.etf.europa.eu/en/news-and-events/news/italy-rediscovering-green-skills-award-finalists" TargetMode="External"/><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etf.europa.eu/en/news-and-events/news/green-skills-award-2022-finalists" TargetMode="External"/><Relationship Id="rId34" Type="http://schemas.openxmlformats.org/officeDocument/2006/relationships/hyperlink" Target="https://www.etf.europa.eu/en/news-and-events/news/how-skills-upgrading-can-go-national-rubbish-start" TargetMode="External"/><Relationship Id="rId7" Type="http://schemas.openxmlformats.org/officeDocument/2006/relationships/hyperlink" Target="https://www.etf.europa.eu/en/news-and-events/news/green-skills-award-2024-apply-now" TargetMode="External"/><Relationship Id="rId12" Type="http://schemas.openxmlformats.org/officeDocument/2006/relationships/hyperlink" Target="https://www.etf.europa.eu/en/news-and-events/news/how-skills-upgrading-can-go-national-rubbish-start" TargetMode="External"/><Relationship Id="rId17" Type="http://schemas.openxmlformats.org/officeDocument/2006/relationships/hyperlink" Target="https://www.etf.europa.eu/en/news-and-events/news/albanias-green-skills-award-finalist-shipmentt" TargetMode="External"/><Relationship Id="rId25" Type="http://schemas.openxmlformats.org/officeDocument/2006/relationships/hyperlink" Target="https://www.etf.europa.eu/en/news-and-events/news/green-skills-award-2022-finalists" TargetMode="External"/><Relationship Id="rId33" Type="http://schemas.openxmlformats.org/officeDocument/2006/relationships/hyperlink" Target="https://www.etf.europa.eu/en/news-and-events/news/netherlands-rediscovering-etf-green-skills-award-finalists" TargetMode="External"/><Relationship Id="rId38"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etf.europa.eu/en/news-and-events/news/green-skills-award-2022-finalists" TargetMode="External"/><Relationship Id="rId20" Type="http://schemas.openxmlformats.org/officeDocument/2006/relationships/hyperlink" Target="https://www.etf.europa.eu/en/news-and-events/news/green-skills-award-2022-finalists" TargetMode="External"/><Relationship Id="rId29" Type="http://schemas.openxmlformats.org/officeDocument/2006/relationships/hyperlink" Target="https://youtu.be/iAHby7HOo9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tf.europa.eu/en/news-and-events/news/press-release-palestine-solar-energy-course-refugees-wins-best-project-green" TargetMode="External"/><Relationship Id="rId11" Type="http://schemas.openxmlformats.org/officeDocument/2006/relationships/hyperlink" Target="https://www.etf.europa.eu/en/news-and-events/news/partnership-proves-winning-strategy-green-skills-award-winners" TargetMode="External"/><Relationship Id="rId24" Type="http://schemas.openxmlformats.org/officeDocument/2006/relationships/hyperlink" Target="https://youtu.be/bDLP-hKNVWM" TargetMode="External"/><Relationship Id="rId32" Type="http://schemas.openxmlformats.org/officeDocument/2006/relationships/hyperlink" Target="https://www.etf.europa.eu/en/news-and-events/news/green-skills-award-2022-finalists" TargetMode="External"/><Relationship Id="rId37" Type="http://schemas.openxmlformats.org/officeDocument/2006/relationships/hyperlink" Target="https://www.etf.europa.eu/en/news-and-events/news/ukraines-energy-innovative-hub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tf.europa.eu/en/news-and-events/news/india-rediscovering-green-skills-award-finalists" TargetMode="External"/><Relationship Id="rId23" Type="http://schemas.openxmlformats.org/officeDocument/2006/relationships/hyperlink" Target="https://www.etf.europa.eu/en/news-and-events/news/india-rediscovering-green-skills-award-finalists" TargetMode="External"/><Relationship Id="rId28" Type="http://schemas.openxmlformats.org/officeDocument/2006/relationships/hyperlink" Target="https://www.etf.europa.eu/en/news-and-events/news/how-investing-free-solar-power-can-prove-winner-africas-don-bosco-technical" TargetMode="External"/><Relationship Id="rId36" Type="http://schemas.openxmlformats.org/officeDocument/2006/relationships/hyperlink" Target="https://www.etf.europa.eu/en/news-and-events/news/turkey-green-skills-award-finalist" TargetMode="External"/><Relationship Id="rId10" Type="http://schemas.openxmlformats.org/officeDocument/2006/relationships/hyperlink" Target="https://youtu.be/iAHby7HOo9c" TargetMode="External"/><Relationship Id="rId19" Type="http://schemas.openxmlformats.org/officeDocument/2006/relationships/hyperlink" Target="https://www.etf.europa.eu/en/news-and-events/news/partnership-proves-winning-strategy-green-skills-award-winners" TargetMode="External"/><Relationship Id="rId31" Type="http://schemas.openxmlformats.org/officeDocument/2006/relationships/hyperlink" Target="https://www.etf.europa.eu/en/news-and-events/news/green-skills-award-2022-finalists" TargetMode="External"/><Relationship Id="rId4" Type="http://schemas.openxmlformats.org/officeDocument/2006/relationships/webSettings" Target="webSettings.xml"/><Relationship Id="rId9" Type="http://schemas.openxmlformats.org/officeDocument/2006/relationships/hyperlink" Target="https://www.youtube.com/watch?v=qLQ7SA9dD-8" TargetMode="External"/><Relationship Id="rId14" Type="http://schemas.openxmlformats.org/officeDocument/2006/relationships/hyperlink" Target="https://www.etf.europa.eu/en/news-and-events/news/turkey-green-skills-award-finalist" TargetMode="External"/><Relationship Id="rId22" Type="http://schemas.openxmlformats.org/officeDocument/2006/relationships/hyperlink" Target="https://youtu.be/A3AOGTXaYuE" TargetMode="External"/><Relationship Id="rId27" Type="http://schemas.openxmlformats.org/officeDocument/2006/relationships/hyperlink" Target="https://www.etf.europa.eu/en/news-and-events/news/green-skills-award-2022-finalists" TargetMode="External"/><Relationship Id="rId30" Type="http://schemas.openxmlformats.org/officeDocument/2006/relationships/hyperlink" Target="https://youtu.be/qLQ7SA9dD-8" TargetMode="External"/><Relationship Id="rId35" Type="http://schemas.openxmlformats.org/officeDocument/2006/relationships/hyperlink" Target="https://youtu.be/ZvukstUO9a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1114</Words>
  <Characters>6355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7</cp:revision>
  <dcterms:created xsi:type="dcterms:W3CDTF">2024-03-01T08:02:00Z</dcterms:created>
  <dcterms:modified xsi:type="dcterms:W3CDTF">2024-03-01T09:07:00Z</dcterms:modified>
</cp:coreProperties>
</file>